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9B20" w14:textId="0D34963F" w:rsidR="00610B12" w:rsidRDefault="00217AF8" w:rsidP="008B6116">
      <w:pPr>
        <w:jc w:val="center"/>
        <w:rPr>
          <w:sz w:val="24"/>
          <w:szCs w:val="24"/>
        </w:rPr>
      </w:pPr>
      <w:r>
        <w:rPr>
          <w:sz w:val="24"/>
          <w:szCs w:val="24"/>
        </w:rPr>
        <w:t>MINUTES</w:t>
      </w:r>
      <w:r w:rsidR="00C64B75">
        <w:rPr>
          <w:sz w:val="24"/>
          <w:szCs w:val="24"/>
        </w:rPr>
        <w:br/>
        <w:t>City of Alpena Planning Commission</w:t>
      </w:r>
      <w:r w:rsidR="00C64B75">
        <w:rPr>
          <w:sz w:val="24"/>
          <w:szCs w:val="24"/>
        </w:rPr>
        <w:br/>
        <w:t>Regular Meeting</w:t>
      </w:r>
      <w:r w:rsidR="00C759C2">
        <w:rPr>
          <w:sz w:val="24"/>
          <w:szCs w:val="24"/>
        </w:rPr>
        <w:t xml:space="preserve"> (</w:t>
      </w:r>
      <w:r w:rsidR="007B0E5C">
        <w:rPr>
          <w:sz w:val="24"/>
          <w:szCs w:val="24"/>
        </w:rPr>
        <w:t>Council Chambers and Virtual</w:t>
      </w:r>
      <w:r w:rsidR="00C759C2">
        <w:rPr>
          <w:sz w:val="24"/>
          <w:szCs w:val="24"/>
        </w:rPr>
        <w:t xml:space="preserve">) </w:t>
      </w:r>
      <w:r w:rsidR="00C64B75">
        <w:rPr>
          <w:sz w:val="24"/>
          <w:szCs w:val="24"/>
        </w:rPr>
        <w:br/>
      </w:r>
      <w:r w:rsidR="00570825">
        <w:rPr>
          <w:sz w:val="24"/>
          <w:szCs w:val="24"/>
        </w:rPr>
        <w:t>January 11, 2022</w:t>
      </w:r>
      <w:r w:rsidR="00C64B75">
        <w:rPr>
          <w:sz w:val="24"/>
          <w:szCs w:val="24"/>
        </w:rPr>
        <w:br/>
        <w:t>Alpena, Michigan</w:t>
      </w:r>
      <w:r w:rsidR="00C64B75">
        <w:rPr>
          <w:sz w:val="24"/>
          <w:szCs w:val="24"/>
        </w:rPr>
        <w:br/>
      </w:r>
    </w:p>
    <w:p w14:paraId="6596113C" w14:textId="77777777" w:rsidR="00610B12" w:rsidRDefault="00610B12" w:rsidP="00610B12">
      <w:pPr>
        <w:rPr>
          <w:sz w:val="24"/>
          <w:szCs w:val="24"/>
        </w:rPr>
      </w:pPr>
      <w:r>
        <w:rPr>
          <w:sz w:val="24"/>
          <w:szCs w:val="24"/>
        </w:rPr>
        <w:t>CALL TO ORDER:</w:t>
      </w:r>
    </w:p>
    <w:p w14:paraId="49201951" w14:textId="74320639" w:rsidR="00610B12" w:rsidRDefault="00610B12" w:rsidP="00610B12">
      <w:pPr>
        <w:rPr>
          <w:sz w:val="24"/>
          <w:szCs w:val="24"/>
        </w:rPr>
      </w:pPr>
      <w:r>
        <w:rPr>
          <w:sz w:val="24"/>
          <w:szCs w:val="24"/>
        </w:rPr>
        <w:t>The regular meeting of the Planning Commission was called to order at</w:t>
      </w:r>
      <w:r w:rsidR="0024240F">
        <w:rPr>
          <w:sz w:val="24"/>
          <w:szCs w:val="24"/>
        </w:rPr>
        <w:t xml:space="preserve"> </w:t>
      </w:r>
      <w:r w:rsidR="0050012B">
        <w:rPr>
          <w:sz w:val="24"/>
          <w:szCs w:val="24"/>
        </w:rPr>
        <w:t>6:4</w:t>
      </w:r>
      <w:r w:rsidR="001823A2">
        <w:rPr>
          <w:sz w:val="24"/>
          <w:szCs w:val="24"/>
        </w:rPr>
        <w:t>0</w:t>
      </w:r>
      <w:r w:rsidR="00462FB2">
        <w:rPr>
          <w:sz w:val="24"/>
          <w:szCs w:val="24"/>
        </w:rPr>
        <w:t xml:space="preserve"> </w:t>
      </w:r>
      <w:r>
        <w:rPr>
          <w:sz w:val="24"/>
          <w:szCs w:val="24"/>
        </w:rPr>
        <w:t xml:space="preserve">p.m. by </w:t>
      </w:r>
      <w:r w:rsidR="009A465B">
        <w:rPr>
          <w:sz w:val="24"/>
          <w:szCs w:val="24"/>
        </w:rPr>
        <w:t>Paul Sabourin</w:t>
      </w:r>
      <w:r w:rsidR="00D036E0">
        <w:rPr>
          <w:sz w:val="24"/>
          <w:szCs w:val="24"/>
        </w:rPr>
        <w:t xml:space="preserve">, </w:t>
      </w:r>
      <w:r w:rsidR="007112B3">
        <w:rPr>
          <w:sz w:val="24"/>
          <w:szCs w:val="24"/>
        </w:rPr>
        <w:t>Planning Commission</w:t>
      </w:r>
      <w:r w:rsidR="000F3D5B">
        <w:rPr>
          <w:sz w:val="24"/>
          <w:szCs w:val="24"/>
        </w:rPr>
        <w:t xml:space="preserve"> </w:t>
      </w:r>
      <w:r w:rsidR="001823A2">
        <w:rPr>
          <w:sz w:val="24"/>
          <w:szCs w:val="24"/>
        </w:rPr>
        <w:t>Chairman.</w:t>
      </w:r>
      <w:r w:rsidR="007112B3">
        <w:rPr>
          <w:sz w:val="24"/>
          <w:szCs w:val="24"/>
        </w:rPr>
        <w:t xml:space="preserve"> </w:t>
      </w:r>
    </w:p>
    <w:p w14:paraId="7BA7AA08" w14:textId="77777777" w:rsidR="002A5419" w:rsidRDefault="00610B12" w:rsidP="002A5419">
      <w:pPr>
        <w:spacing w:after="0"/>
        <w:ind w:left="720" w:hanging="720"/>
        <w:rPr>
          <w:sz w:val="24"/>
          <w:szCs w:val="24"/>
        </w:rPr>
      </w:pPr>
      <w:r>
        <w:rPr>
          <w:sz w:val="24"/>
          <w:szCs w:val="24"/>
        </w:rPr>
        <w:t>ROLL CALL:</w:t>
      </w:r>
      <w:r>
        <w:rPr>
          <w:sz w:val="24"/>
          <w:szCs w:val="24"/>
        </w:rPr>
        <w:tab/>
      </w:r>
      <w:r w:rsidR="00402EAC">
        <w:rPr>
          <w:sz w:val="24"/>
          <w:szCs w:val="24"/>
        </w:rPr>
        <w:t>PLANNING COMMISSION</w:t>
      </w:r>
    </w:p>
    <w:p w14:paraId="41BB106E" w14:textId="4321DB7A" w:rsidR="002A5419" w:rsidRDefault="00402EAC" w:rsidP="001823A2">
      <w:pPr>
        <w:spacing w:after="0"/>
        <w:ind w:left="1440" w:hanging="1440"/>
        <w:rPr>
          <w:sz w:val="24"/>
          <w:szCs w:val="24"/>
        </w:rPr>
      </w:pPr>
      <w:r>
        <w:rPr>
          <w:sz w:val="24"/>
          <w:szCs w:val="24"/>
        </w:rPr>
        <w:t>PRESENT:</w:t>
      </w:r>
      <w:r>
        <w:rPr>
          <w:sz w:val="24"/>
          <w:szCs w:val="24"/>
        </w:rPr>
        <w:tab/>
      </w:r>
      <w:r w:rsidR="002013A2">
        <w:rPr>
          <w:sz w:val="24"/>
          <w:szCs w:val="24"/>
        </w:rPr>
        <w:t xml:space="preserve">Wojda, </w:t>
      </w:r>
      <w:r w:rsidR="001823A2">
        <w:rPr>
          <w:sz w:val="24"/>
          <w:szCs w:val="24"/>
        </w:rPr>
        <w:t>Boboltz</w:t>
      </w:r>
      <w:r w:rsidR="00570825">
        <w:rPr>
          <w:sz w:val="24"/>
          <w:szCs w:val="24"/>
        </w:rPr>
        <w:t xml:space="preserve"> (attended virtually)</w:t>
      </w:r>
      <w:r w:rsidR="001823A2">
        <w:rPr>
          <w:sz w:val="24"/>
          <w:szCs w:val="24"/>
        </w:rPr>
        <w:t xml:space="preserve">, </w:t>
      </w:r>
      <w:r w:rsidR="002A5419">
        <w:rPr>
          <w:sz w:val="24"/>
          <w:szCs w:val="24"/>
        </w:rPr>
        <w:t>Vanwagoner, Kostelic,</w:t>
      </w:r>
      <w:r w:rsidR="001823A2" w:rsidRPr="001823A2">
        <w:rPr>
          <w:sz w:val="24"/>
          <w:szCs w:val="24"/>
        </w:rPr>
        <w:t xml:space="preserve"> </w:t>
      </w:r>
      <w:r w:rsidR="001823A2">
        <w:rPr>
          <w:sz w:val="24"/>
          <w:szCs w:val="24"/>
        </w:rPr>
        <w:t>Sabourin,                                                                                                      Bauer</w:t>
      </w:r>
      <w:r w:rsidR="00570825">
        <w:rPr>
          <w:sz w:val="24"/>
          <w:szCs w:val="24"/>
        </w:rPr>
        <w:t>, Peterson</w:t>
      </w:r>
    </w:p>
    <w:p w14:paraId="4C0C22D2" w14:textId="3CADB0E5" w:rsidR="003011E2" w:rsidRDefault="00AA3980" w:rsidP="001823A2">
      <w:pPr>
        <w:spacing w:after="0"/>
        <w:ind w:left="720" w:hanging="720"/>
        <w:rPr>
          <w:sz w:val="24"/>
          <w:szCs w:val="24"/>
        </w:rPr>
      </w:pPr>
      <w:r>
        <w:rPr>
          <w:sz w:val="24"/>
          <w:szCs w:val="24"/>
        </w:rPr>
        <w:t>ABSENT:</w:t>
      </w:r>
      <w:r>
        <w:rPr>
          <w:sz w:val="24"/>
          <w:szCs w:val="24"/>
        </w:rPr>
        <w:tab/>
      </w:r>
      <w:r w:rsidR="00570825">
        <w:rPr>
          <w:sz w:val="24"/>
          <w:szCs w:val="24"/>
        </w:rPr>
        <w:t>Gilmore</w:t>
      </w:r>
      <w:r w:rsidR="002A5419">
        <w:rPr>
          <w:sz w:val="24"/>
          <w:szCs w:val="24"/>
        </w:rPr>
        <w:t xml:space="preserve"> </w:t>
      </w:r>
    </w:p>
    <w:p w14:paraId="08A0BE90" w14:textId="4005C61D" w:rsidR="00C759C2" w:rsidRDefault="00AA3980" w:rsidP="00364FBD">
      <w:pPr>
        <w:spacing w:before="120" w:after="0"/>
        <w:ind w:left="1440" w:hanging="1440"/>
        <w:rPr>
          <w:sz w:val="24"/>
          <w:szCs w:val="24"/>
        </w:rPr>
      </w:pPr>
      <w:r>
        <w:rPr>
          <w:sz w:val="24"/>
          <w:szCs w:val="24"/>
        </w:rPr>
        <w:t>S</w:t>
      </w:r>
      <w:r w:rsidR="00487AC1">
        <w:rPr>
          <w:sz w:val="24"/>
          <w:szCs w:val="24"/>
        </w:rPr>
        <w:t>TAFF:</w:t>
      </w:r>
      <w:r w:rsidR="00487AC1">
        <w:rPr>
          <w:sz w:val="24"/>
          <w:szCs w:val="24"/>
        </w:rPr>
        <w:tab/>
      </w:r>
      <w:r w:rsidR="001823A2">
        <w:rPr>
          <w:sz w:val="24"/>
          <w:szCs w:val="24"/>
        </w:rPr>
        <w:t xml:space="preserve">Rachel Smolinski (City Manager), Montiel Birmingham (Planning, Development, and Zoning Director), </w:t>
      </w:r>
      <w:r w:rsidR="00386350">
        <w:rPr>
          <w:sz w:val="24"/>
          <w:szCs w:val="24"/>
        </w:rPr>
        <w:t xml:space="preserve">Donald Gilmet (Contractual Staff), </w:t>
      </w:r>
      <w:r w:rsidR="002013A2">
        <w:rPr>
          <w:sz w:val="24"/>
          <w:szCs w:val="24"/>
        </w:rPr>
        <w:t>Kathleen Sauve</w:t>
      </w:r>
      <w:r w:rsidR="00F9764F">
        <w:rPr>
          <w:sz w:val="24"/>
          <w:szCs w:val="24"/>
        </w:rPr>
        <w:t xml:space="preserve"> </w:t>
      </w:r>
      <w:r w:rsidR="000F3D5B">
        <w:rPr>
          <w:sz w:val="24"/>
          <w:szCs w:val="24"/>
        </w:rPr>
        <w:t>(Recording Secretary)</w:t>
      </w:r>
    </w:p>
    <w:p w14:paraId="700596B5" w14:textId="21739AE3" w:rsidR="00B86E6D" w:rsidRDefault="00B86E6D" w:rsidP="00364FBD">
      <w:pPr>
        <w:spacing w:before="120" w:after="0"/>
        <w:ind w:left="1440" w:hanging="1440"/>
        <w:rPr>
          <w:sz w:val="24"/>
          <w:szCs w:val="24"/>
        </w:rPr>
      </w:pPr>
    </w:p>
    <w:p w14:paraId="6B09B720" w14:textId="6AFD9151" w:rsidR="00B86E6D" w:rsidRDefault="00B86E6D" w:rsidP="00364FBD">
      <w:pPr>
        <w:spacing w:before="120" w:after="0"/>
        <w:ind w:left="1440" w:hanging="1440"/>
        <w:rPr>
          <w:sz w:val="24"/>
          <w:szCs w:val="24"/>
        </w:rPr>
      </w:pPr>
      <w:r>
        <w:rPr>
          <w:sz w:val="24"/>
          <w:szCs w:val="24"/>
        </w:rPr>
        <w:t>Sabourin welcomed new Planning Commission member Ashley Peterson.</w:t>
      </w:r>
    </w:p>
    <w:p w14:paraId="5F70929F" w14:textId="77777777" w:rsidR="00FD20BC" w:rsidRDefault="00FD20BC" w:rsidP="00C759C2">
      <w:pPr>
        <w:spacing w:before="120" w:after="0"/>
        <w:rPr>
          <w:sz w:val="24"/>
          <w:szCs w:val="24"/>
        </w:rPr>
      </w:pPr>
    </w:p>
    <w:p w14:paraId="5ECEE090" w14:textId="57FB2C73" w:rsidR="003D71E0" w:rsidRDefault="008C4D50" w:rsidP="003D71E0">
      <w:pPr>
        <w:spacing w:before="120" w:after="0"/>
        <w:rPr>
          <w:sz w:val="24"/>
          <w:szCs w:val="24"/>
        </w:rPr>
      </w:pPr>
      <w:r>
        <w:rPr>
          <w:sz w:val="24"/>
          <w:szCs w:val="24"/>
        </w:rPr>
        <w:t>PLEDGE OF ALLEGIANCE</w:t>
      </w:r>
      <w:r w:rsidR="00C24CAD">
        <w:rPr>
          <w:sz w:val="24"/>
          <w:szCs w:val="24"/>
        </w:rPr>
        <w:t>:</w:t>
      </w:r>
      <w:r w:rsidR="003D71E0">
        <w:rPr>
          <w:sz w:val="24"/>
          <w:szCs w:val="24"/>
        </w:rPr>
        <w:t xml:space="preserve">  </w:t>
      </w:r>
      <w:r w:rsidR="00C24CAD">
        <w:rPr>
          <w:sz w:val="24"/>
          <w:szCs w:val="24"/>
        </w:rPr>
        <w:t xml:space="preserve">Pledge of Allegiance was </w:t>
      </w:r>
      <w:r w:rsidR="00DA1468">
        <w:rPr>
          <w:sz w:val="24"/>
          <w:szCs w:val="24"/>
        </w:rPr>
        <w:t>re</w:t>
      </w:r>
      <w:r w:rsidR="00C24CAD">
        <w:rPr>
          <w:sz w:val="24"/>
          <w:szCs w:val="24"/>
        </w:rPr>
        <w:t>cited.</w:t>
      </w:r>
    </w:p>
    <w:p w14:paraId="59E51F07" w14:textId="77777777" w:rsidR="003D71E0" w:rsidRDefault="003D71E0" w:rsidP="003D71E0">
      <w:pPr>
        <w:spacing w:before="120" w:after="0"/>
        <w:rPr>
          <w:sz w:val="24"/>
          <w:szCs w:val="24"/>
        </w:rPr>
      </w:pPr>
    </w:p>
    <w:p w14:paraId="63DB049B" w14:textId="5ECF125B" w:rsidR="003D71E0" w:rsidRDefault="00C24CAD" w:rsidP="00610B12">
      <w:pPr>
        <w:rPr>
          <w:sz w:val="24"/>
          <w:szCs w:val="24"/>
        </w:rPr>
      </w:pPr>
      <w:r>
        <w:rPr>
          <w:sz w:val="24"/>
          <w:szCs w:val="24"/>
        </w:rPr>
        <w:t>APPROVAL OF AGENDA:</w:t>
      </w:r>
      <w:r w:rsidR="003D71E0">
        <w:rPr>
          <w:sz w:val="24"/>
          <w:szCs w:val="24"/>
        </w:rPr>
        <w:t xml:space="preserve">  </w:t>
      </w:r>
      <w:r w:rsidR="00971243">
        <w:rPr>
          <w:sz w:val="24"/>
          <w:szCs w:val="24"/>
        </w:rPr>
        <w:t>Agenda was approved</w:t>
      </w:r>
      <w:r w:rsidR="00570825">
        <w:rPr>
          <w:sz w:val="24"/>
          <w:szCs w:val="24"/>
        </w:rPr>
        <w:t xml:space="preserve"> as corrected</w:t>
      </w:r>
      <w:r w:rsidR="002A5419">
        <w:rPr>
          <w:sz w:val="24"/>
          <w:szCs w:val="24"/>
        </w:rPr>
        <w:t>.</w:t>
      </w:r>
    </w:p>
    <w:p w14:paraId="490017FB" w14:textId="77777777" w:rsidR="003D71E0" w:rsidRDefault="003D71E0" w:rsidP="00610B12">
      <w:pPr>
        <w:rPr>
          <w:sz w:val="24"/>
          <w:szCs w:val="24"/>
        </w:rPr>
      </w:pPr>
    </w:p>
    <w:p w14:paraId="0E744D78" w14:textId="6FE89C89" w:rsidR="0024240F" w:rsidRDefault="00C30092" w:rsidP="00610B12">
      <w:pPr>
        <w:rPr>
          <w:sz w:val="24"/>
          <w:szCs w:val="24"/>
        </w:rPr>
      </w:pPr>
      <w:r>
        <w:rPr>
          <w:sz w:val="24"/>
          <w:szCs w:val="24"/>
        </w:rPr>
        <w:t>APPROVAL OF MINUTES:</w:t>
      </w:r>
      <w:r w:rsidR="003D71E0">
        <w:rPr>
          <w:sz w:val="24"/>
          <w:szCs w:val="24"/>
        </w:rPr>
        <w:t xml:space="preserve">  </w:t>
      </w:r>
      <w:r w:rsidR="00FD20BC">
        <w:rPr>
          <w:sz w:val="24"/>
          <w:szCs w:val="24"/>
        </w:rPr>
        <w:t xml:space="preserve">Meeting </w:t>
      </w:r>
      <w:r w:rsidR="00570825">
        <w:rPr>
          <w:sz w:val="24"/>
          <w:szCs w:val="24"/>
        </w:rPr>
        <w:t>December 14</w:t>
      </w:r>
      <w:r w:rsidR="001823A2">
        <w:rPr>
          <w:sz w:val="24"/>
          <w:szCs w:val="24"/>
        </w:rPr>
        <w:t>,</w:t>
      </w:r>
      <w:r w:rsidR="00FD20BC">
        <w:rPr>
          <w:sz w:val="24"/>
          <w:szCs w:val="24"/>
        </w:rPr>
        <w:t xml:space="preserve"> 2021</w:t>
      </w:r>
      <w:r w:rsidR="00C759C2">
        <w:rPr>
          <w:sz w:val="24"/>
          <w:szCs w:val="24"/>
        </w:rPr>
        <w:t>,</w:t>
      </w:r>
      <w:r w:rsidR="00FF6933">
        <w:rPr>
          <w:sz w:val="24"/>
          <w:szCs w:val="24"/>
        </w:rPr>
        <w:t xml:space="preserve"> </w:t>
      </w:r>
      <w:r w:rsidR="00924E39">
        <w:rPr>
          <w:sz w:val="24"/>
          <w:szCs w:val="24"/>
        </w:rPr>
        <w:t xml:space="preserve">minutes </w:t>
      </w:r>
      <w:r w:rsidR="00C34995">
        <w:rPr>
          <w:sz w:val="24"/>
          <w:szCs w:val="24"/>
        </w:rPr>
        <w:t>w</w:t>
      </w:r>
      <w:r w:rsidR="00FD20BC">
        <w:rPr>
          <w:sz w:val="24"/>
          <w:szCs w:val="24"/>
        </w:rPr>
        <w:t>ere</w:t>
      </w:r>
      <w:r w:rsidR="00C34995">
        <w:rPr>
          <w:sz w:val="24"/>
          <w:szCs w:val="24"/>
        </w:rPr>
        <w:t xml:space="preserve"> approved as </w:t>
      </w:r>
      <w:r w:rsidR="001823A2">
        <w:rPr>
          <w:sz w:val="24"/>
          <w:szCs w:val="24"/>
        </w:rPr>
        <w:t>printed</w:t>
      </w:r>
      <w:r w:rsidR="002A5419">
        <w:rPr>
          <w:sz w:val="24"/>
          <w:szCs w:val="24"/>
        </w:rPr>
        <w:t>.</w:t>
      </w:r>
    </w:p>
    <w:p w14:paraId="6B2D80BD" w14:textId="77777777" w:rsidR="003D71E0" w:rsidRDefault="003D71E0" w:rsidP="002A5419">
      <w:pPr>
        <w:rPr>
          <w:sz w:val="24"/>
          <w:szCs w:val="24"/>
        </w:rPr>
      </w:pPr>
    </w:p>
    <w:p w14:paraId="632B70F9" w14:textId="6DB85557" w:rsidR="00B86E6D" w:rsidRDefault="00F1081A" w:rsidP="002A5419">
      <w:pPr>
        <w:rPr>
          <w:sz w:val="24"/>
          <w:szCs w:val="24"/>
        </w:rPr>
      </w:pPr>
      <w:r w:rsidRPr="008A7E11">
        <w:rPr>
          <w:sz w:val="24"/>
          <w:szCs w:val="24"/>
        </w:rPr>
        <w:t>PUBLIC HEARING AND COMMISSION ACTION:</w:t>
      </w:r>
      <w:r w:rsidR="00F7368D">
        <w:rPr>
          <w:sz w:val="24"/>
          <w:szCs w:val="24"/>
        </w:rPr>
        <w:t xml:space="preserve"> </w:t>
      </w:r>
      <w:r w:rsidR="00FD20BC">
        <w:rPr>
          <w:sz w:val="24"/>
          <w:szCs w:val="24"/>
        </w:rPr>
        <w:t xml:space="preserve"> </w:t>
      </w:r>
      <w:r w:rsidR="00B86E6D">
        <w:rPr>
          <w:sz w:val="24"/>
          <w:szCs w:val="24"/>
        </w:rPr>
        <w:t xml:space="preserve">Before the first case is heard, Sabourin states that he would like to recuse himself from participating in Case #22-SU-01, due to his personal and business relationship with Mr. Powell.  </w:t>
      </w:r>
    </w:p>
    <w:p w14:paraId="5FC85C83" w14:textId="1C5ECC9B" w:rsidR="00ED53FA" w:rsidRDefault="00ED53FA" w:rsidP="002A5419">
      <w:pPr>
        <w:rPr>
          <w:sz w:val="24"/>
          <w:szCs w:val="24"/>
        </w:rPr>
      </w:pPr>
      <w:r>
        <w:rPr>
          <w:sz w:val="24"/>
          <w:szCs w:val="24"/>
        </w:rPr>
        <w:t xml:space="preserve">VanWagoner states that because of the same reasons as Sabourin, he feels he should also recuse himself from participating in Case #22-SU-01.  </w:t>
      </w:r>
    </w:p>
    <w:p w14:paraId="5BF0448A" w14:textId="78EA61FC" w:rsidR="00A91151" w:rsidRDefault="00ED53FA" w:rsidP="002A5419">
      <w:pPr>
        <w:rPr>
          <w:sz w:val="24"/>
          <w:szCs w:val="24"/>
        </w:rPr>
      </w:pPr>
      <w:r>
        <w:rPr>
          <w:sz w:val="24"/>
          <w:szCs w:val="24"/>
        </w:rPr>
        <w:t xml:space="preserve">Wojda asks Birmingham what the by-laws say </w:t>
      </w:r>
      <w:r w:rsidR="0050012B">
        <w:rPr>
          <w:sz w:val="24"/>
          <w:szCs w:val="24"/>
        </w:rPr>
        <w:t>regarding</w:t>
      </w:r>
      <w:r>
        <w:rPr>
          <w:sz w:val="24"/>
          <w:szCs w:val="24"/>
        </w:rPr>
        <w:t xml:space="preserve"> a quorum for voting purposes.  He asks if it is the majority of the entire board, or the majority of the members present.  Birmingham states that the by-laws say that it is the majority of the total amount of members.  Wojda asks how many need to be present for a vote</w:t>
      </w:r>
      <w:r w:rsidR="002D4C35">
        <w:rPr>
          <w:sz w:val="24"/>
          <w:szCs w:val="24"/>
        </w:rPr>
        <w:t xml:space="preserve"> and Birmingham confirms there is a lack of clarity in </w:t>
      </w:r>
      <w:r w:rsidR="002D4C35">
        <w:rPr>
          <w:sz w:val="24"/>
          <w:szCs w:val="24"/>
        </w:rPr>
        <w:lastRenderedPageBreak/>
        <w:t>the by-laws.</w:t>
      </w:r>
      <w:r>
        <w:rPr>
          <w:sz w:val="24"/>
          <w:szCs w:val="24"/>
        </w:rPr>
        <w:t xml:space="preserve">  Wojda requests the Robert’s Rules of Order be reviewed to determine the number of votes to transact business</w:t>
      </w:r>
      <w:r w:rsidR="002D4C35">
        <w:rPr>
          <w:sz w:val="24"/>
          <w:szCs w:val="24"/>
        </w:rPr>
        <w:t xml:space="preserve"> to ensure any actions taken are valid</w:t>
      </w:r>
      <w:r>
        <w:rPr>
          <w:sz w:val="24"/>
          <w:szCs w:val="24"/>
        </w:rPr>
        <w:t xml:space="preserve">.  </w:t>
      </w:r>
      <w:r w:rsidR="00A91151">
        <w:rPr>
          <w:sz w:val="24"/>
          <w:szCs w:val="24"/>
        </w:rPr>
        <w:t>Wojda sta</w:t>
      </w:r>
      <w:r w:rsidR="0073497A">
        <w:rPr>
          <w:sz w:val="24"/>
          <w:szCs w:val="24"/>
        </w:rPr>
        <w:t>t</w:t>
      </w:r>
      <w:r w:rsidR="00A91151">
        <w:rPr>
          <w:sz w:val="24"/>
          <w:szCs w:val="24"/>
        </w:rPr>
        <w:t xml:space="preserve">es that relying on an online search of Robert’s Rules of Order, assuming that our by-laws do not say that it has to be a majority of the membership, the default rule under Robert’s Rules, which our by-laws refer back to, is that the majority of those present can transact business on behalf of this commission. </w:t>
      </w:r>
    </w:p>
    <w:p w14:paraId="5E77D285" w14:textId="62A12398" w:rsidR="00A91151" w:rsidRDefault="00A91151" w:rsidP="002A5419">
      <w:pPr>
        <w:rPr>
          <w:sz w:val="24"/>
          <w:szCs w:val="24"/>
        </w:rPr>
      </w:pPr>
      <w:r>
        <w:rPr>
          <w:sz w:val="24"/>
          <w:szCs w:val="24"/>
        </w:rPr>
        <w:t>Wojda makes a motion that both Sabourin and VanWagoner are permitted to abstain themselves from discussion, deliberation and voting on this public hearing #22-SU-01.</w:t>
      </w:r>
    </w:p>
    <w:p w14:paraId="5ADF629F" w14:textId="4E71295E" w:rsidR="00A91151" w:rsidRDefault="00A91151" w:rsidP="002A5419">
      <w:pPr>
        <w:rPr>
          <w:sz w:val="24"/>
          <w:szCs w:val="24"/>
        </w:rPr>
      </w:pPr>
      <w:r>
        <w:rPr>
          <w:sz w:val="24"/>
          <w:szCs w:val="24"/>
        </w:rPr>
        <w:t>Bauer seconded the motion.</w:t>
      </w:r>
    </w:p>
    <w:p w14:paraId="664CD031" w14:textId="52BE05FE" w:rsidR="00A91151" w:rsidRDefault="00A91151" w:rsidP="002A5419">
      <w:pPr>
        <w:rPr>
          <w:sz w:val="24"/>
          <w:szCs w:val="24"/>
        </w:rPr>
      </w:pPr>
      <w:r>
        <w:rPr>
          <w:sz w:val="24"/>
          <w:szCs w:val="24"/>
        </w:rPr>
        <w:t xml:space="preserve">Before the vote, Gilmet states that under Robert’s Rule of Order, there is clarification on what makes a conflict of interest.  It says </w:t>
      </w:r>
      <w:r w:rsidR="0073497A">
        <w:rPr>
          <w:sz w:val="24"/>
          <w:szCs w:val="24"/>
        </w:rPr>
        <w:t>that</w:t>
      </w:r>
      <w:r>
        <w:rPr>
          <w:sz w:val="24"/>
          <w:szCs w:val="24"/>
        </w:rPr>
        <w:t xml:space="preserve"> “No member can be compelled to refrain from voting simply because it is perceived that he or she may have some conflict of interest with respect to the motion under consideration if a member has a direct personal, pecuniary, monetary interest in a motion under consideration not common to other members.  The role of Robert’s Rules of Order is that the member should not vote on such a </w:t>
      </w:r>
      <w:r w:rsidR="0073497A">
        <w:rPr>
          <w:sz w:val="24"/>
          <w:szCs w:val="24"/>
        </w:rPr>
        <w:t>motion,</w:t>
      </w:r>
      <w:r>
        <w:rPr>
          <w:sz w:val="24"/>
          <w:szCs w:val="24"/>
        </w:rPr>
        <w:t xml:space="preserve"> but he cannot be compelled to refrain.”  Gilmet states that having a relationship with Powell, or having done work for him in the past, would not necessarily preclude you from voting.  </w:t>
      </w:r>
    </w:p>
    <w:p w14:paraId="184A3310" w14:textId="14E6C994" w:rsidR="00A91151" w:rsidRDefault="00A91151" w:rsidP="002A5419">
      <w:pPr>
        <w:rPr>
          <w:sz w:val="24"/>
          <w:szCs w:val="24"/>
        </w:rPr>
      </w:pPr>
      <w:r>
        <w:rPr>
          <w:sz w:val="24"/>
          <w:szCs w:val="24"/>
        </w:rPr>
        <w:t xml:space="preserve">Sabourin states that his business relationship with Powell did not pertain </w:t>
      </w:r>
      <w:r w:rsidR="0073497A">
        <w:rPr>
          <w:sz w:val="24"/>
          <w:szCs w:val="24"/>
        </w:rPr>
        <w:t xml:space="preserve">to </w:t>
      </w:r>
      <w:r>
        <w:rPr>
          <w:sz w:val="24"/>
          <w:szCs w:val="24"/>
        </w:rPr>
        <w:t xml:space="preserve">specific property involved in this case.  Wojda asks Sabourin if his relationship with Powell would color his decision today in this case.  Sabourin says he does not think </w:t>
      </w:r>
      <w:r w:rsidR="0050012B">
        <w:rPr>
          <w:sz w:val="24"/>
          <w:szCs w:val="24"/>
        </w:rPr>
        <w:t>so,</w:t>
      </w:r>
      <w:r w:rsidR="00F324C3">
        <w:rPr>
          <w:sz w:val="24"/>
          <w:szCs w:val="24"/>
        </w:rPr>
        <w:t xml:space="preserve"> but he wanted to make it known that if he </w:t>
      </w:r>
      <w:r w:rsidR="0073497A">
        <w:rPr>
          <w:sz w:val="24"/>
          <w:szCs w:val="24"/>
        </w:rPr>
        <w:t>voted one</w:t>
      </w:r>
      <w:r w:rsidR="00F324C3">
        <w:rPr>
          <w:sz w:val="24"/>
          <w:szCs w:val="24"/>
        </w:rPr>
        <w:t xml:space="preserve"> way, how it could look, and if he voted the other way how it could look</w:t>
      </w:r>
      <w:r w:rsidR="00FF42C4">
        <w:rPr>
          <w:sz w:val="24"/>
          <w:szCs w:val="24"/>
        </w:rPr>
        <w:t>.</w:t>
      </w:r>
      <w:r w:rsidR="00F324C3">
        <w:rPr>
          <w:sz w:val="24"/>
          <w:szCs w:val="24"/>
        </w:rPr>
        <w:t xml:space="preserve">  </w:t>
      </w:r>
    </w:p>
    <w:p w14:paraId="30164083" w14:textId="1C71758E" w:rsidR="00F324C3" w:rsidRDefault="00F324C3" w:rsidP="002A5419">
      <w:pPr>
        <w:rPr>
          <w:sz w:val="24"/>
          <w:szCs w:val="24"/>
        </w:rPr>
      </w:pPr>
      <w:r>
        <w:rPr>
          <w:sz w:val="24"/>
          <w:szCs w:val="24"/>
        </w:rPr>
        <w:t>Wojda moves to withdraw his earlier motion and replace it with a motion to allow Sabourin and VanWagoner to continue participation in this hearing.</w:t>
      </w:r>
    </w:p>
    <w:p w14:paraId="3E288FC5" w14:textId="4A74CFE2" w:rsidR="00F324C3" w:rsidRDefault="00F324C3" w:rsidP="002A5419">
      <w:pPr>
        <w:rPr>
          <w:sz w:val="24"/>
          <w:szCs w:val="24"/>
        </w:rPr>
      </w:pPr>
      <w:r>
        <w:rPr>
          <w:sz w:val="24"/>
          <w:szCs w:val="24"/>
        </w:rPr>
        <w:t>Kostelic seconded the motion.</w:t>
      </w:r>
      <w:r w:rsidR="0073497A">
        <w:rPr>
          <w:sz w:val="24"/>
          <w:szCs w:val="24"/>
        </w:rPr>
        <w:t xml:space="preserve">  </w:t>
      </w:r>
    </w:p>
    <w:p w14:paraId="7E57DD73" w14:textId="240B2CCB" w:rsidR="0073497A" w:rsidRDefault="0073497A" w:rsidP="002A5419">
      <w:pPr>
        <w:rPr>
          <w:sz w:val="24"/>
          <w:szCs w:val="24"/>
        </w:rPr>
      </w:pPr>
      <w:r>
        <w:rPr>
          <w:sz w:val="24"/>
          <w:szCs w:val="24"/>
        </w:rPr>
        <w:t>Motion approved by a vote of 6-0.</w:t>
      </w:r>
    </w:p>
    <w:p w14:paraId="2AFFE155" w14:textId="5E2A698D" w:rsidR="00570825" w:rsidRDefault="00570825" w:rsidP="002A5419">
      <w:pPr>
        <w:rPr>
          <w:sz w:val="24"/>
          <w:szCs w:val="24"/>
        </w:rPr>
      </w:pPr>
      <w:r w:rsidRPr="00B86E6D">
        <w:rPr>
          <w:b/>
          <w:bCs/>
          <w:sz w:val="24"/>
          <w:szCs w:val="24"/>
        </w:rPr>
        <w:t>Case # 22-SU-01</w:t>
      </w:r>
      <w:r>
        <w:rPr>
          <w:sz w:val="24"/>
          <w:szCs w:val="24"/>
        </w:rPr>
        <w:t xml:space="preserve"> – Larry Powell, has requested the property he owns at 124 E. Clark St. be rezoned from R-2 to R-T to allow for a residential duplex rental dwelling.</w:t>
      </w:r>
    </w:p>
    <w:p w14:paraId="0E6029FF" w14:textId="42B23A4B" w:rsidR="00570825" w:rsidRDefault="00570825" w:rsidP="002A5419">
      <w:pPr>
        <w:rPr>
          <w:sz w:val="24"/>
          <w:szCs w:val="24"/>
        </w:rPr>
      </w:pPr>
      <w:r>
        <w:rPr>
          <w:sz w:val="24"/>
          <w:szCs w:val="24"/>
        </w:rPr>
        <w:t>Montiel Birmingham presented the Finding of Fact report and recommendation</w:t>
      </w:r>
      <w:r w:rsidR="0073497A">
        <w:rPr>
          <w:sz w:val="24"/>
          <w:szCs w:val="24"/>
        </w:rPr>
        <w:t xml:space="preserve"> of approval.</w:t>
      </w:r>
      <w:r>
        <w:rPr>
          <w:sz w:val="24"/>
          <w:szCs w:val="24"/>
        </w:rPr>
        <w:t xml:space="preserve"> (See Appendix A &amp; B).</w:t>
      </w:r>
    </w:p>
    <w:p w14:paraId="038A4C06" w14:textId="22F3F325" w:rsidR="0073497A" w:rsidRDefault="0073497A" w:rsidP="002A5419">
      <w:pPr>
        <w:rPr>
          <w:sz w:val="24"/>
          <w:szCs w:val="24"/>
        </w:rPr>
      </w:pPr>
    </w:p>
    <w:p w14:paraId="626502BE" w14:textId="5D6A8E2D" w:rsidR="0073497A" w:rsidRDefault="0073497A" w:rsidP="002A5419">
      <w:pPr>
        <w:rPr>
          <w:sz w:val="24"/>
          <w:szCs w:val="24"/>
        </w:rPr>
      </w:pPr>
      <w:r>
        <w:rPr>
          <w:sz w:val="24"/>
          <w:szCs w:val="24"/>
        </w:rPr>
        <w:t xml:space="preserve">FAVOR: </w:t>
      </w:r>
      <w:r w:rsidR="003D71E0">
        <w:rPr>
          <w:sz w:val="24"/>
          <w:szCs w:val="24"/>
        </w:rPr>
        <w:t xml:space="preserve"> </w:t>
      </w:r>
      <w:r>
        <w:rPr>
          <w:sz w:val="24"/>
          <w:szCs w:val="24"/>
        </w:rPr>
        <w:t>Grace Marshall, Broker/Owner of Up North Property Services, state</w:t>
      </w:r>
      <w:r w:rsidR="00FF42C4">
        <w:rPr>
          <w:sz w:val="24"/>
          <w:szCs w:val="24"/>
        </w:rPr>
        <w:t>d</w:t>
      </w:r>
      <w:r>
        <w:rPr>
          <w:sz w:val="24"/>
          <w:szCs w:val="24"/>
        </w:rPr>
        <w:t xml:space="preserve"> that they currently manage the property on Mr. Powell’s behalf.  She also state</w:t>
      </w:r>
      <w:r w:rsidR="00FF42C4">
        <w:rPr>
          <w:sz w:val="24"/>
          <w:szCs w:val="24"/>
        </w:rPr>
        <w:t>d</w:t>
      </w:r>
      <w:r>
        <w:rPr>
          <w:sz w:val="24"/>
          <w:szCs w:val="24"/>
        </w:rPr>
        <w:t xml:space="preserve"> that she was the property manager for the previous </w:t>
      </w:r>
      <w:r w:rsidR="006A4C50">
        <w:rPr>
          <w:sz w:val="24"/>
          <w:szCs w:val="24"/>
        </w:rPr>
        <w:t>owner</w:t>
      </w:r>
      <w:r w:rsidR="00BF67CC">
        <w:rPr>
          <w:sz w:val="24"/>
          <w:szCs w:val="24"/>
        </w:rPr>
        <w:t xml:space="preserve">, which also used the property as a duplex.  </w:t>
      </w:r>
      <w:r>
        <w:rPr>
          <w:sz w:val="24"/>
          <w:szCs w:val="24"/>
        </w:rPr>
        <w:t>Mr. Powell purchased it as a duplex, and the use has not changed. She state</w:t>
      </w:r>
      <w:r w:rsidR="00BF67CC">
        <w:rPr>
          <w:sz w:val="24"/>
          <w:szCs w:val="24"/>
        </w:rPr>
        <w:t>d</w:t>
      </w:r>
      <w:r>
        <w:rPr>
          <w:sz w:val="24"/>
          <w:szCs w:val="24"/>
        </w:rPr>
        <w:t xml:space="preserve"> that they are on top </w:t>
      </w:r>
      <w:r>
        <w:rPr>
          <w:sz w:val="24"/>
          <w:szCs w:val="24"/>
        </w:rPr>
        <w:lastRenderedPageBreak/>
        <w:t>of any concerns that may be addressed by anyone in the neighborhood</w:t>
      </w:r>
      <w:r w:rsidR="00BF67CC">
        <w:rPr>
          <w:sz w:val="24"/>
          <w:szCs w:val="24"/>
        </w:rPr>
        <w:t xml:space="preserve"> and that</w:t>
      </w:r>
      <w:r w:rsidR="006A4C50">
        <w:rPr>
          <w:sz w:val="24"/>
          <w:szCs w:val="24"/>
        </w:rPr>
        <w:t xml:space="preserve"> they</w:t>
      </w:r>
      <w:r>
        <w:rPr>
          <w:sz w:val="24"/>
          <w:szCs w:val="24"/>
        </w:rPr>
        <w:t xml:space="preserve"> maintain the property in the </w:t>
      </w:r>
      <w:r w:rsidR="006A4C50">
        <w:rPr>
          <w:sz w:val="24"/>
          <w:szCs w:val="24"/>
        </w:rPr>
        <w:t>summer</w:t>
      </w:r>
      <w:r>
        <w:rPr>
          <w:sz w:val="24"/>
          <w:szCs w:val="24"/>
        </w:rPr>
        <w:t xml:space="preserve">.  She </w:t>
      </w:r>
      <w:r w:rsidR="00BF67CC">
        <w:rPr>
          <w:sz w:val="24"/>
          <w:szCs w:val="24"/>
        </w:rPr>
        <w:t xml:space="preserve">addressed a letter of opposition received stating </w:t>
      </w:r>
      <w:r w:rsidR="00916249">
        <w:rPr>
          <w:sz w:val="24"/>
          <w:szCs w:val="24"/>
        </w:rPr>
        <w:t>that there</w:t>
      </w:r>
      <w:r>
        <w:rPr>
          <w:sz w:val="24"/>
          <w:szCs w:val="24"/>
        </w:rPr>
        <w:t xml:space="preserve"> is not enough </w:t>
      </w:r>
      <w:r w:rsidR="00916249">
        <w:rPr>
          <w:sz w:val="24"/>
          <w:szCs w:val="24"/>
        </w:rPr>
        <w:t>parking and</w:t>
      </w:r>
      <w:r w:rsidR="00BF67CC">
        <w:rPr>
          <w:sz w:val="24"/>
          <w:szCs w:val="24"/>
        </w:rPr>
        <w:t xml:space="preserve"> confirmed </w:t>
      </w:r>
      <w:r>
        <w:rPr>
          <w:sz w:val="24"/>
          <w:szCs w:val="24"/>
        </w:rPr>
        <w:t>the</w:t>
      </w:r>
      <w:r w:rsidR="006A4C50">
        <w:rPr>
          <w:sz w:val="24"/>
          <w:szCs w:val="24"/>
        </w:rPr>
        <w:t>re</w:t>
      </w:r>
      <w:r>
        <w:rPr>
          <w:sz w:val="24"/>
          <w:szCs w:val="24"/>
        </w:rPr>
        <w:t xml:space="preserve"> is actually enough parking for about eight vehicles if not more. There is alley access off the back of the building for additional parking.  She sa</w:t>
      </w:r>
      <w:r w:rsidR="00BF67CC">
        <w:rPr>
          <w:sz w:val="24"/>
          <w:szCs w:val="24"/>
        </w:rPr>
        <w:t>id</w:t>
      </w:r>
      <w:r>
        <w:rPr>
          <w:sz w:val="24"/>
          <w:szCs w:val="24"/>
        </w:rPr>
        <w:t xml:space="preserve"> there has never been a problem at 124 E. Clark Street, and she does not think Mr. </w:t>
      </w:r>
      <w:r w:rsidR="006A4C50">
        <w:rPr>
          <w:sz w:val="24"/>
          <w:szCs w:val="24"/>
        </w:rPr>
        <w:t>Powell</w:t>
      </w:r>
      <w:r>
        <w:rPr>
          <w:sz w:val="24"/>
          <w:szCs w:val="24"/>
        </w:rPr>
        <w:t xml:space="preserve"> should be penalized because previous people had converted the unit.  It has had separate access to each unit since they have managed the property, which has been at least six years, if not more.  She says it adjoins the Salvation Army parking lot and the neighborhood remains quiet. </w:t>
      </w:r>
    </w:p>
    <w:p w14:paraId="6C1EF7D5" w14:textId="08DAD69B" w:rsidR="0073497A" w:rsidRDefault="0073497A" w:rsidP="002A5419">
      <w:pPr>
        <w:rPr>
          <w:sz w:val="24"/>
          <w:szCs w:val="24"/>
        </w:rPr>
      </w:pPr>
      <w:r>
        <w:rPr>
          <w:sz w:val="24"/>
          <w:szCs w:val="24"/>
        </w:rPr>
        <w:t>OPPOSITION:</w:t>
      </w:r>
      <w:r w:rsidR="003D71E0">
        <w:rPr>
          <w:sz w:val="24"/>
          <w:szCs w:val="24"/>
        </w:rPr>
        <w:t xml:space="preserve">  </w:t>
      </w:r>
      <w:r>
        <w:rPr>
          <w:sz w:val="24"/>
          <w:szCs w:val="24"/>
        </w:rPr>
        <w:t>None.</w:t>
      </w:r>
    </w:p>
    <w:p w14:paraId="38DFFECC" w14:textId="58823C90" w:rsidR="0073497A" w:rsidRDefault="0073497A" w:rsidP="002A5419">
      <w:pPr>
        <w:rPr>
          <w:sz w:val="24"/>
          <w:szCs w:val="24"/>
        </w:rPr>
      </w:pPr>
      <w:r>
        <w:rPr>
          <w:sz w:val="24"/>
          <w:szCs w:val="24"/>
        </w:rPr>
        <w:t>With no other public in attendance in person or virtual, the public hearing was closed by Sabourin at 7:04 pm for deliberation.</w:t>
      </w:r>
    </w:p>
    <w:p w14:paraId="175A46F8" w14:textId="787C44EB" w:rsidR="0073497A" w:rsidRDefault="0073497A" w:rsidP="002A5419">
      <w:pPr>
        <w:rPr>
          <w:sz w:val="24"/>
          <w:szCs w:val="24"/>
        </w:rPr>
      </w:pPr>
      <w:r>
        <w:rPr>
          <w:sz w:val="24"/>
          <w:szCs w:val="24"/>
        </w:rPr>
        <w:t>Wojda ask</w:t>
      </w:r>
      <w:r w:rsidR="00BF67CC">
        <w:rPr>
          <w:sz w:val="24"/>
          <w:szCs w:val="24"/>
        </w:rPr>
        <w:t>ed</w:t>
      </w:r>
      <w:r>
        <w:rPr>
          <w:sz w:val="24"/>
          <w:szCs w:val="24"/>
        </w:rPr>
        <w:t xml:space="preserve">, when it was converted to a duplex without permits, </w:t>
      </w:r>
      <w:r w:rsidR="00BF67CC">
        <w:rPr>
          <w:sz w:val="24"/>
          <w:szCs w:val="24"/>
        </w:rPr>
        <w:t xml:space="preserve">did </w:t>
      </w:r>
      <w:r>
        <w:rPr>
          <w:sz w:val="24"/>
          <w:szCs w:val="24"/>
        </w:rPr>
        <w:t xml:space="preserve">it meet </w:t>
      </w:r>
      <w:r w:rsidR="00A02A72">
        <w:rPr>
          <w:sz w:val="24"/>
          <w:szCs w:val="24"/>
        </w:rPr>
        <w:t>all</w:t>
      </w:r>
      <w:r>
        <w:rPr>
          <w:sz w:val="24"/>
          <w:szCs w:val="24"/>
        </w:rPr>
        <w:t xml:space="preserve"> standards in terms of building code</w:t>
      </w:r>
      <w:r w:rsidR="00BF67CC">
        <w:rPr>
          <w:sz w:val="24"/>
          <w:szCs w:val="24"/>
        </w:rPr>
        <w:t>s</w:t>
      </w:r>
      <w:r>
        <w:rPr>
          <w:sz w:val="24"/>
          <w:szCs w:val="24"/>
        </w:rPr>
        <w:t>.  Birmingham state</w:t>
      </w:r>
      <w:r w:rsidR="00BF67CC">
        <w:rPr>
          <w:sz w:val="24"/>
          <w:szCs w:val="24"/>
        </w:rPr>
        <w:t>d</w:t>
      </w:r>
      <w:r>
        <w:rPr>
          <w:sz w:val="24"/>
          <w:szCs w:val="24"/>
        </w:rPr>
        <w:t xml:space="preserve"> that is an additional </w:t>
      </w:r>
      <w:r w:rsidR="00CA3240">
        <w:rPr>
          <w:sz w:val="24"/>
          <w:szCs w:val="24"/>
        </w:rPr>
        <w:t xml:space="preserve">review </w:t>
      </w:r>
      <w:r>
        <w:rPr>
          <w:sz w:val="24"/>
          <w:szCs w:val="24"/>
        </w:rPr>
        <w:t xml:space="preserve">that would need to be taken if this was approved; there has been an inspector there who </w:t>
      </w:r>
      <w:r w:rsidR="00CA3240">
        <w:rPr>
          <w:sz w:val="24"/>
          <w:szCs w:val="24"/>
        </w:rPr>
        <w:t>inspected</w:t>
      </w:r>
      <w:r>
        <w:rPr>
          <w:sz w:val="24"/>
          <w:szCs w:val="24"/>
        </w:rPr>
        <w:t xml:space="preserve"> the bottom apartment, and while he was there he did a </w:t>
      </w:r>
      <w:r w:rsidR="00916249">
        <w:rPr>
          <w:sz w:val="24"/>
          <w:szCs w:val="24"/>
        </w:rPr>
        <w:t>walk-through</w:t>
      </w:r>
      <w:r>
        <w:rPr>
          <w:sz w:val="24"/>
          <w:szCs w:val="24"/>
        </w:rPr>
        <w:t xml:space="preserve"> of the upper unit to make sure there was not anything concerning.  Gilmet state</w:t>
      </w:r>
      <w:r w:rsidR="00CA3240">
        <w:rPr>
          <w:sz w:val="24"/>
          <w:szCs w:val="24"/>
        </w:rPr>
        <w:t>d</w:t>
      </w:r>
      <w:r>
        <w:rPr>
          <w:sz w:val="24"/>
          <w:szCs w:val="24"/>
        </w:rPr>
        <w:t xml:space="preserve"> that the inspection Steve did initially on the second unit was for life/health/safety and there was </w:t>
      </w:r>
      <w:r w:rsidR="00CA3240">
        <w:rPr>
          <w:sz w:val="24"/>
          <w:szCs w:val="24"/>
        </w:rPr>
        <w:t>nothing</w:t>
      </w:r>
      <w:r>
        <w:rPr>
          <w:sz w:val="24"/>
          <w:szCs w:val="24"/>
        </w:rPr>
        <w:t xml:space="preserve"> out of the ordinary</w:t>
      </w:r>
      <w:r w:rsidR="00CA3240">
        <w:rPr>
          <w:sz w:val="24"/>
          <w:szCs w:val="24"/>
        </w:rPr>
        <w:t>;</w:t>
      </w:r>
      <w:r>
        <w:rPr>
          <w:sz w:val="24"/>
          <w:szCs w:val="24"/>
        </w:rPr>
        <w:t xml:space="preserve"> we did not report it as an official inspection of a duplex due to the fact that it had a certificate of occupancy as a </w:t>
      </w:r>
      <w:r w:rsidR="00A02A72">
        <w:rPr>
          <w:sz w:val="24"/>
          <w:szCs w:val="24"/>
        </w:rPr>
        <w:t>single-family</w:t>
      </w:r>
      <w:r>
        <w:rPr>
          <w:sz w:val="24"/>
          <w:szCs w:val="24"/>
        </w:rPr>
        <w:t xml:space="preserve"> home.  He state</w:t>
      </w:r>
      <w:r w:rsidR="00CA3240">
        <w:rPr>
          <w:sz w:val="24"/>
          <w:szCs w:val="24"/>
        </w:rPr>
        <w:t>d</w:t>
      </w:r>
      <w:r>
        <w:rPr>
          <w:sz w:val="24"/>
          <w:szCs w:val="24"/>
        </w:rPr>
        <w:t xml:space="preserve"> that if the board approved the rezoning request, Mr. Powell will have to apply for a building permit and </w:t>
      </w:r>
      <w:r w:rsidR="00916249">
        <w:rPr>
          <w:sz w:val="24"/>
          <w:szCs w:val="24"/>
        </w:rPr>
        <w:t>anything done</w:t>
      </w:r>
      <w:r>
        <w:rPr>
          <w:sz w:val="24"/>
          <w:szCs w:val="24"/>
        </w:rPr>
        <w:t xml:space="preserve"> without building permits will be looked at</w:t>
      </w:r>
      <w:r w:rsidR="00A02A72">
        <w:rPr>
          <w:sz w:val="24"/>
          <w:szCs w:val="24"/>
        </w:rPr>
        <w:t>; he will need a building permit for change of occupancy from single family residence to a duplex</w:t>
      </w:r>
      <w:r w:rsidR="00CA3240">
        <w:rPr>
          <w:sz w:val="24"/>
          <w:szCs w:val="24"/>
        </w:rPr>
        <w:t>.</w:t>
      </w:r>
      <w:r w:rsidR="00A02A72">
        <w:rPr>
          <w:sz w:val="24"/>
          <w:szCs w:val="24"/>
        </w:rPr>
        <w:t xml:space="preserve">  </w:t>
      </w:r>
    </w:p>
    <w:p w14:paraId="3B769D9A" w14:textId="5629DBE3" w:rsidR="00A02A72" w:rsidRDefault="00A02A72" w:rsidP="002A5419">
      <w:pPr>
        <w:rPr>
          <w:sz w:val="24"/>
          <w:szCs w:val="24"/>
        </w:rPr>
      </w:pPr>
      <w:r>
        <w:rPr>
          <w:sz w:val="24"/>
          <w:szCs w:val="24"/>
        </w:rPr>
        <w:t>Sabourin ask</w:t>
      </w:r>
      <w:r w:rsidR="00CA3240">
        <w:rPr>
          <w:sz w:val="24"/>
          <w:szCs w:val="24"/>
        </w:rPr>
        <w:t>ed</w:t>
      </w:r>
      <w:r>
        <w:rPr>
          <w:sz w:val="24"/>
          <w:szCs w:val="24"/>
        </w:rPr>
        <w:t xml:space="preserve"> if Mr. Powell was aware of </w:t>
      </w:r>
      <w:r w:rsidR="006A4C50">
        <w:rPr>
          <w:sz w:val="24"/>
          <w:szCs w:val="24"/>
        </w:rPr>
        <w:t>all</w:t>
      </w:r>
      <w:r>
        <w:rPr>
          <w:sz w:val="24"/>
          <w:szCs w:val="24"/>
        </w:rPr>
        <w:t xml:space="preserve"> the above mentioned by Gilmet.  Mr. Powell states that he was aware of it all except the building permit.  </w:t>
      </w:r>
    </w:p>
    <w:p w14:paraId="7E6FF9ED" w14:textId="0AD5F3F3" w:rsidR="00A02A72" w:rsidRDefault="00A02A72" w:rsidP="002A5419">
      <w:pPr>
        <w:rPr>
          <w:sz w:val="24"/>
          <w:szCs w:val="24"/>
        </w:rPr>
      </w:pPr>
      <w:r>
        <w:rPr>
          <w:sz w:val="24"/>
          <w:szCs w:val="24"/>
        </w:rPr>
        <w:t xml:space="preserve">Gilmet said some of the things that would apply to a new duplex, would now apply to this because </w:t>
      </w:r>
      <w:r w:rsidR="00BE6E0F">
        <w:rPr>
          <w:sz w:val="24"/>
          <w:szCs w:val="24"/>
        </w:rPr>
        <w:t xml:space="preserve">the last the city knew, from city records, it was a </w:t>
      </w:r>
      <w:r w:rsidR="006A4C50">
        <w:rPr>
          <w:sz w:val="24"/>
          <w:szCs w:val="24"/>
        </w:rPr>
        <w:t>single-family</w:t>
      </w:r>
      <w:r w:rsidR="00BE6E0F">
        <w:rPr>
          <w:sz w:val="24"/>
          <w:szCs w:val="24"/>
        </w:rPr>
        <w:t xml:space="preserve"> residence and </w:t>
      </w:r>
      <w:r w:rsidR="00CA3240">
        <w:rPr>
          <w:sz w:val="24"/>
          <w:szCs w:val="24"/>
        </w:rPr>
        <w:t xml:space="preserve">was </w:t>
      </w:r>
      <w:r w:rsidR="00BE6E0F">
        <w:rPr>
          <w:sz w:val="24"/>
          <w:szCs w:val="24"/>
        </w:rPr>
        <w:t>never converted to a duplex through the legal process of obtaining a building permit</w:t>
      </w:r>
      <w:r w:rsidR="00CA3240">
        <w:rPr>
          <w:sz w:val="24"/>
          <w:szCs w:val="24"/>
        </w:rPr>
        <w:t>.</w:t>
      </w:r>
    </w:p>
    <w:p w14:paraId="058111B9" w14:textId="17CE0D6C" w:rsidR="00BE6E0F" w:rsidRDefault="00BE6E0F" w:rsidP="002A5419">
      <w:pPr>
        <w:rPr>
          <w:sz w:val="24"/>
          <w:szCs w:val="24"/>
        </w:rPr>
      </w:pPr>
      <w:r>
        <w:rPr>
          <w:sz w:val="24"/>
          <w:szCs w:val="24"/>
        </w:rPr>
        <w:t xml:space="preserve">Sabourin asks Mr. Powell if he understands.  Powell </w:t>
      </w:r>
      <w:r w:rsidR="00CA3240">
        <w:rPr>
          <w:sz w:val="24"/>
          <w:szCs w:val="24"/>
        </w:rPr>
        <w:t xml:space="preserve">confirms </w:t>
      </w:r>
      <w:r>
        <w:rPr>
          <w:sz w:val="24"/>
          <w:szCs w:val="24"/>
        </w:rPr>
        <w:t>he understands.</w:t>
      </w:r>
    </w:p>
    <w:p w14:paraId="3B7B9DA3" w14:textId="78FFA1F7" w:rsidR="00BE6E0F" w:rsidRDefault="00BE6E0F" w:rsidP="002A5419">
      <w:pPr>
        <w:rPr>
          <w:sz w:val="24"/>
          <w:szCs w:val="24"/>
        </w:rPr>
      </w:pPr>
      <w:r>
        <w:rPr>
          <w:sz w:val="24"/>
          <w:szCs w:val="24"/>
        </w:rPr>
        <w:t>VanWagoner ask</w:t>
      </w:r>
      <w:r w:rsidR="00CA3240">
        <w:rPr>
          <w:sz w:val="24"/>
          <w:szCs w:val="24"/>
        </w:rPr>
        <w:t>ed</w:t>
      </w:r>
      <w:r>
        <w:rPr>
          <w:sz w:val="24"/>
          <w:szCs w:val="24"/>
        </w:rPr>
        <w:t xml:space="preserve"> Gilmet how often the city inspects rental properties. Gilmet </w:t>
      </w:r>
      <w:r w:rsidR="00CA3240">
        <w:rPr>
          <w:sz w:val="24"/>
          <w:szCs w:val="24"/>
        </w:rPr>
        <w:t xml:space="preserve">said </w:t>
      </w:r>
      <w:r>
        <w:rPr>
          <w:sz w:val="24"/>
          <w:szCs w:val="24"/>
        </w:rPr>
        <w:t>the city was at this property in 2018 and at the time it was registered by the previous owner as a single-family residence.  The downstairs was being inspected, and the city’s understanding at the time was that the upstairs was not being used based on the documents he could find from Mike Kieliszewski (previous building inspector), and everything was fine.  Gilmet further explain</w:t>
      </w:r>
      <w:r w:rsidR="00D4318C">
        <w:rPr>
          <w:sz w:val="24"/>
          <w:szCs w:val="24"/>
        </w:rPr>
        <w:t>s</w:t>
      </w:r>
      <w:r>
        <w:rPr>
          <w:sz w:val="24"/>
          <w:szCs w:val="24"/>
        </w:rPr>
        <w:t xml:space="preserve"> that the only reason we kn</w:t>
      </w:r>
      <w:r w:rsidR="00CA3240">
        <w:rPr>
          <w:sz w:val="24"/>
          <w:szCs w:val="24"/>
        </w:rPr>
        <w:t>e</w:t>
      </w:r>
      <w:r>
        <w:rPr>
          <w:sz w:val="24"/>
          <w:szCs w:val="24"/>
        </w:rPr>
        <w:t xml:space="preserve">w it </w:t>
      </w:r>
      <w:r w:rsidR="00CA3240">
        <w:rPr>
          <w:sz w:val="24"/>
          <w:szCs w:val="24"/>
        </w:rPr>
        <w:t>was</w:t>
      </w:r>
      <w:r>
        <w:rPr>
          <w:sz w:val="24"/>
          <w:szCs w:val="24"/>
        </w:rPr>
        <w:t xml:space="preserve"> a duplex three years later (a little more than three years due to Covid), </w:t>
      </w:r>
      <w:r w:rsidR="00D4318C">
        <w:rPr>
          <w:sz w:val="24"/>
          <w:szCs w:val="24"/>
        </w:rPr>
        <w:t>was due to a</w:t>
      </w:r>
      <w:r>
        <w:rPr>
          <w:sz w:val="24"/>
          <w:szCs w:val="24"/>
        </w:rPr>
        <w:t xml:space="preserve"> rental inspection of the single-family residence, as what had been paid for, and then the property agent </w:t>
      </w:r>
      <w:r w:rsidR="00916249">
        <w:rPr>
          <w:sz w:val="24"/>
          <w:szCs w:val="24"/>
        </w:rPr>
        <w:t>there with</w:t>
      </w:r>
      <w:r w:rsidR="00D4318C">
        <w:rPr>
          <w:sz w:val="24"/>
          <w:szCs w:val="24"/>
        </w:rPr>
        <w:t xml:space="preserve"> the inspector </w:t>
      </w:r>
      <w:r w:rsidR="00916249">
        <w:rPr>
          <w:sz w:val="24"/>
          <w:szCs w:val="24"/>
        </w:rPr>
        <w:t>asked</w:t>
      </w:r>
      <w:r w:rsidR="00D4318C">
        <w:rPr>
          <w:sz w:val="24"/>
          <w:szCs w:val="24"/>
        </w:rPr>
        <w:t xml:space="preserve"> him</w:t>
      </w:r>
      <w:r>
        <w:rPr>
          <w:sz w:val="24"/>
          <w:szCs w:val="24"/>
        </w:rPr>
        <w:t xml:space="preserve"> if he wanted to look at the </w:t>
      </w:r>
      <w:r>
        <w:rPr>
          <w:sz w:val="24"/>
          <w:szCs w:val="24"/>
        </w:rPr>
        <w:lastRenderedPageBreak/>
        <w:t>upstairs.  Steve agreed, but this inspection was not counted as an official inspection due to the fact that he was only there to inspect what we knew to be a single-family home. Gilmet state</w:t>
      </w:r>
      <w:r w:rsidR="00D4318C">
        <w:rPr>
          <w:sz w:val="24"/>
          <w:szCs w:val="24"/>
        </w:rPr>
        <w:t>d</w:t>
      </w:r>
      <w:r>
        <w:rPr>
          <w:sz w:val="24"/>
          <w:szCs w:val="24"/>
        </w:rPr>
        <w:t xml:space="preserve"> that Dick Smigelski was the former owner of the property, and he had applied for a rezoning to convert it to a duplex and then he stopped the process for whatever reason; initially he had been stopped by the building official as well for illegally turning it into a duplex.  He dropped his request and therefore was only issued a certificate of occupancy for a </w:t>
      </w:r>
      <w:r w:rsidR="006A4C50">
        <w:rPr>
          <w:sz w:val="24"/>
          <w:szCs w:val="24"/>
        </w:rPr>
        <w:t>single-family</w:t>
      </w:r>
      <w:r>
        <w:rPr>
          <w:sz w:val="24"/>
          <w:szCs w:val="24"/>
        </w:rPr>
        <w:t xml:space="preserve"> residence.   </w:t>
      </w:r>
    </w:p>
    <w:p w14:paraId="0D86A571" w14:textId="1984C868" w:rsidR="00BE6E0F" w:rsidRDefault="00BE6E0F" w:rsidP="002A5419">
      <w:pPr>
        <w:rPr>
          <w:sz w:val="24"/>
          <w:szCs w:val="24"/>
        </w:rPr>
      </w:pPr>
      <w:r>
        <w:rPr>
          <w:sz w:val="24"/>
          <w:szCs w:val="24"/>
        </w:rPr>
        <w:t>VanWagoner then asks Gilmet if the Building Inspector look</w:t>
      </w:r>
      <w:r w:rsidR="00D4318C">
        <w:rPr>
          <w:sz w:val="24"/>
          <w:szCs w:val="24"/>
        </w:rPr>
        <w:t>ed</w:t>
      </w:r>
      <w:r>
        <w:rPr>
          <w:sz w:val="24"/>
          <w:szCs w:val="24"/>
        </w:rPr>
        <w:t xml:space="preserve"> throughout the entire building when doing a rental inspection.  Gilmet </w:t>
      </w:r>
      <w:r w:rsidR="00D4318C">
        <w:rPr>
          <w:sz w:val="24"/>
          <w:szCs w:val="24"/>
        </w:rPr>
        <w:t xml:space="preserve">confirmed </w:t>
      </w:r>
      <w:r>
        <w:rPr>
          <w:sz w:val="24"/>
          <w:szCs w:val="24"/>
        </w:rPr>
        <w:t xml:space="preserve">they only look at the portion that is </w:t>
      </w:r>
      <w:r w:rsidR="00D4318C">
        <w:rPr>
          <w:sz w:val="24"/>
          <w:szCs w:val="24"/>
        </w:rPr>
        <w:t xml:space="preserve">being rented and that a landlord </w:t>
      </w:r>
      <w:r>
        <w:rPr>
          <w:sz w:val="24"/>
          <w:szCs w:val="24"/>
        </w:rPr>
        <w:t>could have an upstairs and only rent the downstairs</w:t>
      </w:r>
      <w:r w:rsidR="00D4318C">
        <w:rPr>
          <w:sz w:val="24"/>
          <w:szCs w:val="24"/>
        </w:rPr>
        <w:t xml:space="preserve">. </w:t>
      </w:r>
      <w:r>
        <w:rPr>
          <w:sz w:val="24"/>
          <w:szCs w:val="24"/>
        </w:rPr>
        <w:t xml:space="preserve"> He says if it is not accessible by the tenant, then we do not inspect it. </w:t>
      </w:r>
    </w:p>
    <w:p w14:paraId="55F19864" w14:textId="24A191AF" w:rsidR="00BE6E0F" w:rsidRDefault="00BE6E0F" w:rsidP="002A5419">
      <w:pPr>
        <w:rPr>
          <w:sz w:val="24"/>
          <w:szCs w:val="24"/>
        </w:rPr>
      </w:pPr>
      <w:r>
        <w:rPr>
          <w:sz w:val="24"/>
          <w:szCs w:val="24"/>
        </w:rPr>
        <w:t xml:space="preserve">Kostelic addresses Marshall, </w:t>
      </w:r>
      <w:r w:rsidR="007F7966">
        <w:rPr>
          <w:sz w:val="24"/>
          <w:szCs w:val="24"/>
        </w:rPr>
        <w:t xml:space="preserve">inquiring about handling </w:t>
      </w:r>
      <w:r>
        <w:rPr>
          <w:sz w:val="24"/>
          <w:szCs w:val="24"/>
        </w:rPr>
        <w:t xml:space="preserve">garbage, adequate parking, </w:t>
      </w:r>
      <w:r w:rsidR="007F7966">
        <w:rPr>
          <w:sz w:val="24"/>
          <w:szCs w:val="24"/>
        </w:rPr>
        <w:t>and snow removal</w:t>
      </w:r>
      <w:r>
        <w:rPr>
          <w:sz w:val="24"/>
          <w:szCs w:val="24"/>
        </w:rPr>
        <w:t xml:space="preserve">?  Marshall </w:t>
      </w:r>
      <w:r w:rsidR="007F7966">
        <w:rPr>
          <w:sz w:val="24"/>
          <w:szCs w:val="24"/>
        </w:rPr>
        <w:t xml:space="preserve">confirmed </w:t>
      </w:r>
      <w:r>
        <w:rPr>
          <w:sz w:val="24"/>
          <w:szCs w:val="24"/>
        </w:rPr>
        <w:t>that the tenant</w:t>
      </w:r>
      <w:r w:rsidR="006A4C50">
        <w:rPr>
          <w:sz w:val="24"/>
          <w:szCs w:val="24"/>
        </w:rPr>
        <w:t>s</w:t>
      </w:r>
      <w:r>
        <w:rPr>
          <w:sz w:val="24"/>
          <w:szCs w:val="24"/>
        </w:rPr>
        <w:t xml:space="preserve"> are responsible for snow removal.  Kostelic ask</w:t>
      </w:r>
      <w:r w:rsidR="007F7966">
        <w:rPr>
          <w:sz w:val="24"/>
          <w:szCs w:val="24"/>
        </w:rPr>
        <w:t>ed</w:t>
      </w:r>
      <w:r>
        <w:rPr>
          <w:sz w:val="24"/>
          <w:szCs w:val="24"/>
        </w:rPr>
        <w:t xml:space="preserve"> if any of the tenants have ever parked on the lawn in the past, or anything </w:t>
      </w:r>
      <w:r w:rsidR="007F7966">
        <w:rPr>
          <w:sz w:val="24"/>
          <w:szCs w:val="24"/>
        </w:rPr>
        <w:t>similar</w:t>
      </w:r>
      <w:r>
        <w:rPr>
          <w:sz w:val="24"/>
          <w:szCs w:val="24"/>
        </w:rPr>
        <w:t>.  Marshall respond</w:t>
      </w:r>
      <w:r w:rsidR="007F7966">
        <w:rPr>
          <w:sz w:val="24"/>
          <w:szCs w:val="24"/>
        </w:rPr>
        <w:t>ed</w:t>
      </w:r>
      <w:r>
        <w:rPr>
          <w:sz w:val="24"/>
          <w:szCs w:val="24"/>
        </w:rPr>
        <w:t xml:space="preserve"> no.  Kostelic state</w:t>
      </w:r>
      <w:r w:rsidR="007F7966">
        <w:rPr>
          <w:sz w:val="24"/>
          <w:szCs w:val="24"/>
        </w:rPr>
        <w:t>d</w:t>
      </w:r>
      <w:r>
        <w:rPr>
          <w:sz w:val="24"/>
          <w:szCs w:val="24"/>
        </w:rPr>
        <w:t xml:space="preserve"> that in the photos provided the overall upkeep of the house is very good and it wouldn’t be an issue with the new blight ordinance.  She sa</w:t>
      </w:r>
      <w:r w:rsidR="007F7966">
        <w:rPr>
          <w:sz w:val="24"/>
          <w:szCs w:val="24"/>
        </w:rPr>
        <w:t xml:space="preserve">id </w:t>
      </w:r>
      <w:r>
        <w:rPr>
          <w:sz w:val="24"/>
          <w:szCs w:val="24"/>
        </w:rPr>
        <w:t>that if you look at the upkeep, it is obvious that Mr. Powell is doing a good job of making sure the home isn’t causing any unwanted nuisance from the outside.  Kostelic asks if there are tenants in the unregistered upstairs unit.  Marshall respond</w:t>
      </w:r>
      <w:r w:rsidR="007F7966">
        <w:rPr>
          <w:sz w:val="24"/>
          <w:szCs w:val="24"/>
        </w:rPr>
        <w:t>ed</w:t>
      </w:r>
      <w:r>
        <w:rPr>
          <w:sz w:val="24"/>
          <w:szCs w:val="24"/>
        </w:rPr>
        <w:t xml:space="preserve"> yes, and that they have been living there for at least two and a half years.  Kostelic ask</w:t>
      </w:r>
      <w:r w:rsidR="007F7966">
        <w:rPr>
          <w:sz w:val="24"/>
          <w:szCs w:val="24"/>
        </w:rPr>
        <w:t>ed</w:t>
      </w:r>
      <w:r>
        <w:rPr>
          <w:sz w:val="24"/>
          <w:szCs w:val="24"/>
        </w:rPr>
        <w:t xml:space="preserve"> if they are long term renters and Marshall respond</w:t>
      </w:r>
      <w:r w:rsidR="007F7966">
        <w:rPr>
          <w:sz w:val="24"/>
          <w:szCs w:val="24"/>
        </w:rPr>
        <w:t>ed</w:t>
      </w:r>
      <w:r>
        <w:rPr>
          <w:sz w:val="24"/>
          <w:szCs w:val="24"/>
        </w:rPr>
        <w:t xml:space="preserve"> yes.  Kostelic sa</w:t>
      </w:r>
      <w:r w:rsidR="007F7966">
        <w:rPr>
          <w:sz w:val="24"/>
          <w:szCs w:val="24"/>
        </w:rPr>
        <w:t>id</w:t>
      </w:r>
      <w:r>
        <w:rPr>
          <w:sz w:val="24"/>
          <w:szCs w:val="24"/>
        </w:rPr>
        <w:t xml:space="preserve"> she believe</w:t>
      </w:r>
      <w:r w:rsidR="007F7966">
        <w:rPr>
          <w:sz w:val="24"/>
          <w:szCs w:val="24"/>
        </w:rPr>
        <w:t>d</w:t>
      </w:r>
      <w:r>
        <w:rPr>
          <w:sz w:val="24"/>
          <w:szCs w:val="24"/>
        </w:rPr>
        <w:t xml:space="preserve"> a </w:t>
      </w:r>
      <w:r w:rsidR="006A4C50">
        <w:rPr>
          <w:sz w:val="24"/>
          <w:szCs w:val="24"/>
        </w:rPr>
        <w:t>long-term</w:t>
      </w:r>
      <w:r>
        <w:rPr>
          <w:sz w:val="24"/>
          <w:szCs w:val="24"/>
        </w:rPr>
        <w:t xml:space="preserve"> tenant</w:t>
      </w:r>
      <w:r w:rsidR="007F7966">
        <w:rPr>
          <w:sz w:val="24"/>
          <w:szCs w:val="24"/>
        </w:rPr>
        <w:t xml:space="preserve"> would be more likely to have pride in their space. </w:t>
      </w:r>
      <w:r>
        <w:rPr>
          <w:sz w:val="24"/>
          <w:szCs w:val="24"/>
        </w:rPr>
        <w:t xml:space="preserve"> Kostelic </w:t>
      </w:r>
      <w:r w:rsidR="007F7966">
        <w:rPr>
          <w:sz w:val="24"/>
          <w:szCs w:val="24"/>
        </w:rPr>
        <w:t xml:space="preserve">said </w:t>
      </w:r>
      <w:r>
        <w:rPr>
          <w:sz w:val="24"/>
          <w:szCs w:val="24"/>
        </w:rPr>
        <w:t xml:space="preserve">she feels all potential issues have been addressed and she has no issues with it. </w:t>
      </w:r>
    </w:p>
    <w:p w14:paraId="082470B9" w14:textId="371E2EB7" w:rsidR="00BE6E0F" w:rsidRDefault="00BE6E0F" w:rsidP="002A5419">
      <w:pPr>
        <w:rPr>
          <w:sz w:val="24"/>
          <w:szCs w:val="24"/>
        </w:rPr>
      </w:pPr>
      <w:r>
        <w:rPr>
          <w:sz w:val="24"/>
          <w:szCs w:val="24"/>
        </w:rPr>
        <w:t xml:space="preserve">Gilmet adds that the City finds unregistered rental units a few times every year and the way that we generally find </w:t>
      </w:r>
      <w:r w:rsidR="005A7072">
        <w:rPr>
          <w:sz w:val="24"/>
          <w:szCs w:val="24"/>
        </w:rPr>
        <w:t>is through</w:t>
      </w:r>
      <w:r>
        <w:rPr>
          <w:sz w:val="24"/>
          <w:szCs w:val="24"/>
        </w:rPr>
        <w:t xml:space="preserve"> normal code enforcement such as garbage scattered, grass not cut, </w:t>
      </w:r>
      <w:r w:rsidR="005A7072">
        <w:rPr>
          <w:sz w:val="24"/>
          <w:szCs w:val="24"/>
        </w:rPr>
        <w:t xml:space="preserve">and </w:t>
      </w:r>
      <w:r>
        <w:rPr>
          <w:sz w:val="24"/>
          <w:szCs w:val="24"/>
        </w:rPr>
        <w:t>sidewalk</w:t>
      </w:r>
      <w:r w:rsidR="005A7072">
        <w:rPr>
          <w:sz w:val="24"/>
          <w:szCs w:val="24"/>
        </w:rPr>
        <w:t>s</w:t>
      </w:r>
      <w:r>
        <w:rPr>
          <w:sz w:val="24"/>
          <w:szCs w:val="24"/>
        </w:rPr>
        <w:t xml:space="preserve"> not </w:t>
      </w:r>
      <w:r w:rsidR="00916249">
        <w:rPr>
          <w:sz w:val="24"/>
          <w:szCs w:val="24"/>
        </w:rPr>
        <w:t>shoveled.</w:t>
      </w:r>
      <w:r>
        <w:rPr>
          <w:sz w:val="24"/>
          <w:szCs w:val="24"/>
        </w:rPr>
        <w:t xml:space="preserve">  He explain</w:t>
      </w:r>
      <w:r w:rsidR="005A7072">
        <w:rPr>
          <w:sz w:val="24"/>
          <w:szCs w:val="24"/>
        </w:rPr>
        <w:t>ed</w:t>
      </w:r>
      <w:r>
        <w:rPr>
          <w:sz w:val="24"/>
          <w:szCs w:val="24"/>
        </w:rPr>
        <w:t xml:space="preserve"> that he went back into the records of code enforcement on </w:t>
      </w:r>
      <w:r w:rsidR="005A7072">
        <w:rPr>
          <w:sz w:val="24"/>
          <w:szCs w:val="24"/>
        </w:rPr>
        <w:t xml:space="preserve">the </w:t>
      </w:r>
      <w:r>
        <w:rPr>
          <w:sz w:val="24"/>
          <w:szCs w:val="24"/>
        </w:rPr>
        <w:t xml:space="preserve">property and there were none; </w:t>
      </w:r>
      <w:r w:rsidR="006A4C50">
        <w:rPr>
          <w:sz w:val="24"/>
          <w:szCs w:val="24"/>
        </w:rPr>
        <w:t>so,</w:t>
      </w:r>
      <w:r>
        <w:rPr>
          <w:sz w:val="24"/>
          <w:szCs w:val="24"/>
        </w:rPr>
        <w:t xml:space="preserve"> to alleviate some concerns that anybody may have, the upkeep is obviously very good on </w:t>
      </w:r>
      <w:r w:rsidR="005A7072">
        <w:rPr>
          <w:sz w:val="24"/>
          <w:szCs w:val="24"/>
        </w:rPr>
        <w:t xml:space="preserve">the </w:t>
      </w:r>
      <w:r>
        <w:rPr>
          <w:sz w:val="24"/>
          <w:szCs w:val="24"/>
        </w:rPr>
        <w:t>property, otherwise we would have been there for other reasons.  He sa</w:t>
      </w:r>
      <w:r w:rsidR="005A7072">
        <w:rPr>
          <w:sz w:val="24"/>
          <w:szCs w:val="24"/>
        </w:rPr>
        <w:t>id</w:t>
      </w:r>
      <w:r>
        <w:rPr>
          <w:sz w:val="24"/>
          <w:szCs w:val="24"/>
        </w:rPr>
        <w:t xml:space="preserve"> that is the reason we didn’t know about it until the inspection, because we have not had any problems of any kind at this house.</w:t>
      </w:r>
    </w:p>
    <w:p w14:paraId="742E79D0" w14:textId="053AE47B" w:rsidR="00BE6E0F" w:rsidRDefault="00BE6E0F" w:rsidP="002A5419">
      <w:pPr>
        <w:rPr>
          <w:sz w:val="24"/>
          <w:szCs w:val="24"/>
        </w:rPr>
      </w:pPr>
      <w:r>
        <w:rPr>
          <w:sz w:val="24"/>
          <w:szCs w:val="24"/>
        </w:rPr>
        <w:t>Motion made by Wojda to adopt the rezoning standards and findings regarding the rezoning standards set forth in Appendix A of the packet, and based upon that, approve the rezoning request, subject to obtaining inspections and obtaining proper permits for change of use.</w:t>
      </w:r>
    </w:p>
    <w:p w14:paraId="3F5BF45D" w14:textId="0748F962" w:rsidR="00BE6E0F" w:rsidRDefault="00BE6E0F" w:rsidP="002A5419">
      <w:pPr>
        <w:rPr>
          <w:sz w:val="24"/>
          <w:szCs w:val="24"/>
        </w:rPr>
      </w:pPr>
      <w:r>
        <w:rPr>
          <w:sz w:val="24"/>
          <w:szCs w:val="24"/>
        </w:rPr>
        <w:t>Kostelic seconded the motion.</w:t>
      </w:r>
    </w:p>
    <w:p w14:paraId="1593EB43" w14:textId="780E5A09" w:rsidR="00BE6E0F" w:rsidRDefault="00BE6E0F" w:rsidP="002A5419">
      <w:pPr>
        <w:rPr>
          <w:sz w:val="24"/>
          <w:szCs w:val="24"/>
        </w:rPr>
      </w:pPr>
      <w:r>
        <w:rPr>
          <w:sz w:val="24"/>
          <w:szCs w:val="24"/>
        </w:rPr>
        <w:t>Approved by vote of 6-0.</w:t>
      </w:r>
    </w:p>
    <w:p w14:paraId="59A10015" w14:textId="028C4A3E" w:rsidR="00BE6E0F" w:rsidRDefault="00BE6E0F" w:rsidP="002A5419">
      <w:pPr>
        <w:rPr>
          <w:sz w:val="24"/>
          <w:szCs w:val="24"/>
        </w:rPr>
      </w:pPr>
    </w:p>
    <w:p w14:paraId="5B08EC23" w14:textId="30EB8D1E" w:rsidR="00BE6E0F" w:rsidRDefault="00BE6E0F" w:rsidP="002A5419">
      <w:pPr>
        <w:rPr>
          <w:sz w:val="24"/>
          <w:szCs w:val="24"/>
        </w:rPr>
      </w:pPr>
      <w:r w:rsidRPr="00BE6E0F">
        <w:rPr>
          <w:b/>
          <w:bCs/>
          <w:sz w:val="24"/>
          <w:szCs w:val="24"/>
        </w:rPr>
        <w:t>Case # 22-TXT-01</w:t>
      </w:r>
      <w:r>
        <w:rPr>
          <w:sz w:val="24"/>
          <w:szCs w:val="24"/>
        </w:rPr>
        <w:t xml:space="preserve"> – Adult use Marihuana Text Amendment – Birmingham presented the board with Appendix C, which explains the changes to the City of Alpena Zoning Ordinance Articles 2, </w:t>
      </w:r>
      <w:r>
        <w:rPr>
          <w:sz w:val="24"/>
          <w:szCs w:val="24"/>
        </w:rPr>
        <w:lastRenderedPageBreak/>
        <w:t>5 and 7 to add ordinances specific to Adult Use Marihuana including but not limited to definitions, zoning districts, Use Matrix and establishments.  She explain</w:t>
      </w:r>
      <w:r w:rsidR="005A7072">
        <w:rPr>
          <w:sz w:val="24"/>
          <w:szCs w:val="24"/>
        </w:rPr>
        <w:t>ed</w:t>
      </w:r>
      <w:r>
        <w:rPr>
          <w:sz w:val="24"/>
          <w:szCs w:val="24"/>
        </w:rPr>
        <w:t xml:space="preserve"> that the reason for these additions to the Zoning Ordinance is because of the approval by city council to allow recreational marihuana sales.  </w:t>
      </w:r>
    </w:p>
    <w:p w14:paraId="7C4E5FE0" w14:textId="124297FD" w:rsidR="00BC0251" w:rsidRDefault="00BC0251" w:rsidP="00BC0251">
      <w:pPr>
        <w:rPr>
          <w:sz w:val="24"/>
          <w:szCs w:val="24"/>
        </w:rPr>
      </w:pPr>
      <w:r>
        <w:rPr>
          <w:sz w:val="24"/>
          <w:szCs w:val="24"/>
        </w:rPr>
        <w:t xml:space="preserve">Discussions by board members </w:t>
      </w:r>
      <w:r w:rsidR="005A7072">
        <w:rPr>
          <w:sz w:val="24"/>
          <w:szCs w:val="24"/>
        </w:rPr>
        <w:t>regarding</w:t>
      </w:r>
      <w:r>
        <w:rPr>
          <w:sz w:val="24"/>
          <w:szCs w:val="24"/>
        </w:rPr>
        <w:t xml:space="preserve"> the specific age of “Adult” referenced in the Zoning Ordinance and clarification on that. </w:t>
      </w:r>
      <w:r w:rsidR="005A7072">
        <w:rPr>
          <w:sz w:val="24"/>
          <w:szCs w:val="24"/>
        </w:rPr>
        <w:t>It was determined to follow the definitions as outlined by the state of Michigan.</w:t>
      </w:r>
    </w:p>
    <w:p w14:paraId="24A10598" w14:textId="65C10C1C" w:rsidR="00BE6E0F" w:rsidRDefault="00BE6E0F" w:rsidP="002A5419">
      <w:pPr>
        <w:rPr>
          <w:sz w:val="24"/>
          <w:szCs w:val="24"/>
        </w:rPr>
      </w:pPr>
      <w:r>
        <w:rPr>
          <w:sz w:val="24"/>
          <w:szCs w:val="24"/>
        </w:rPr>
        <w:t>As there were no public in attendance, this public hearing was closed at 7:31pm for board discussions.</w:t>
      </w:r>
    </w:p>
    <w:p w14:paraId="39FA7234" w14:textId="7B535369" w:rsidR="00BC0251" w:rsidRDefault="00BC0251" w:rsidP="002A5419">
      <w:pPr>
        <w:rPr>
          <w:sz w:val="24"/>
          <w:szCs w:val="24"/>
        </w:rPr>
      </w:pPr>
      <w:r>
        <w:rPr>
          <w:sz w:val="24"/>
          <w:szCs w:val="24"/>
        </w:rPr>
        <w:t xml:space="preserve">Motion made by Bauer to adopt the amendment to the City of Alpena Zoning Ordinance Article 2, Article </w:t>
      </w:r>
      <w:r w:rsidR="006A4C50">
        <w:rPr>
          <w:sz w:val="24"/>
          <w:szCs w:val="24"/>
        </w:rPr>
        <w:t>5,</w:t>
      </w:r>
      <w:r>
        <w:rPr>
          <w:sz w:val="24"/>
          <w:szCs w:val="24"/>
        </w:rPr>
        <w:t xml:space="preserve"> and Article 7 regarding Adult-Use Marihuana.</w:t>
      </w:r>
    </w:p>
    <w:p w14:paraId="5C354E6D" w14:textId="1AE7FAA9" w:rsidR="00BC0251" w:rsidRDefault="00BC0251" w:rsidP="002A5419">
      <w:pPr>
        <w:rPr>
          <w:sz w:val="24"/>
          <w:szCs w:val="24"/>
        </w:rPr>
      </w:pPr>
      <w:r>
        <w:rPr>
          <w:sz w:val="24"/>
          <w:szCs w:val="24"/>
        </w:rPr>
        <w:t>Motion seconded by Peterson.</w:t>
      </w:r>
    </w:p>
    <w:p w14:paraId="61502BD5" w14:textId="0E5F489E" w:rsidR="00E24853" w:rsidRDefault="00BC0251" w:rsidP="002A5419">
      <w:pPr>
        <w:rPr>
          <w:sz w:val="24"/>
          <w:szCs w:val="24"/>
        </w:rPr>
      </w:pPr>
      <w:r>
        <w:rPr>
          <w:sz w:val="24"/>
          <w:szCs w:val="24"/>
        </w:rPr>
        <w:t>Motion approved by vote 6-0.</w:t>
      </w:r>
    </w:p>
    <w:p w14:paraId="78719EAD" w14:textId="77777777" w:rsidR="003D71E0" w:rsidRDefault="003D71E0" w:rsidP="002A5419">
      <w:pPr>
        <w:rPr>
          <w:sz w:val="24"/>
          <w:szCs w:val="24"/>
        </w:rPr>
      </w:pPr>
    </w:p>
    <w:p w14:paraId="4F248909" w14:textId="4ECB70EF" w:rsidR="00E24853" w:rsidRDefault="00E24853" w:rsidP="002A5419">
      <w:pPr>
        <w:rPr>
          <w:sz w:val="24"/>
          <w:szCs w:val="24"/>
        </w:rPr>
      </w:pPr>
      <w:r>
        <w:rPr>
          <w:sz w:val="24"/>
          <w:szCs w:val="24"/>
        </w:rPr>
        <w:t>UNFINISHED BUSINESS:</w:t>
      </w:r>
      <w:r w:rsidR="00A2438B">
        <w:rPr>
          <w:sz w:val="24"/>
          <w:szCs w:val="24"/>
        </w:rPr>
        <w:t xml:space="preserve">  </w:t>
      </w:r>
      <w:r>
        <w:rPr>
          <w:sz w:val="24"/>
          <w:szCs w:val="24"/>
        </w:rPr>
        <w:t>New standard meeting time of 6:00 pm agreed upon by all Planning Commission members.</w:t>
      </w:r>
    </w:p>
    <w:p w14:paraId="1116A83E" w14:textId="28680173" w:rsidR="00E24853" w:rsidRDefault="00E24853" w:rsidP="002A5419">
      <w:pPr>
        <w:rPr>
          <w:sz w:val="24"/>
          <w:szCs w:val="24"/>
        </w:rPr>
      </w:pPr>
      <w:r>
        <w:rPr>
          <w:sz w:val="24"/>
          <w:szCs w:val="24"/>
        </w:rPr>
        <w:t xml:space="preserve">Birmingham </w:t>
      </w:r>
      <w:r w:rsidR="005A7072">
        <w:rPr>
          <w:sz w:val="24"/>
          <w:szCs w:val="24"/>
        </w:rPr>
        <w:t xml:space="preserve">gave </w:t>
      </w:r>
      <w:r>
        <w:rPr>
          <w:sz w:val="24"/>
          <w:szCs w:val="24"/>
        </w:rPr>
        <w:t>an overview of the suggested amendments to the by-laws that were discussed at the last Planning Commission meeting as seen in Appendix D of the meeting packet.  Board members discussed the proposed amendments and agreed upon having another reading at the next planning commission meeting</w:t>
      </w:r>
      <w:r w:rsidR="00E44689">
        <w:rPr>
          <w:sz w:val="24"/>
          <w:szCs w:val="24"/>
        </w:rPr>
        <w:t xml:space="preserve"> which would summarize all changes discussed</w:t>
      </w:r>
      <w:r>
        <w:rPr>
          <w:sz w:val="24"/>
          <w:szCs w:val="24"/>
        </w:rPr>
        <w:t xml:space="preserve">.  </w:t>
      </w:r>
    </w:p>
    <w:p w14:paraId="231C324A" w14:textId="0BC209A4" w:rsidR="00E24853" w:rsidRDefault="00E24853" w:rsidP="002A5419">
      <w:pPr>
        <w:rPr>
          <w:sz w:val="24"/>
          <w:szCs w:val="24"/>
        </w:rPr>
      </w:pPr>
    </w:p>
    <w:p w14:paraId="7CA4EBBF" w14:textId="387AE67C" w:rsidR="00E24853" w:rsidRDefault="00E24853" w:rsidP="002A5419">
      <w:pPr>
        <w:rPr>
          <w:sz w:val="24"/>
          <w:szCs w:val="24"/>
        </w:rPr>
      </w:pPr>
      <w:r>
        <w:rPr>
          <w:sz w:val="24"/>
          <w:szCs w:val="24"/>
        </w:rPr>
        <w:t>NEW BUSINESS:</w:t>
      </w:r>
      <w:r w:rsidR="00052605">
        <w:rPr>
          <w:sz w:val="24"/>
          <w:szCs w:val="24"/>
        </w:rPr>
        <w:t xml:space="preserve">  </w:t>
      </w:r>
      <w:r>
        <w:rPr>
          <w:sz w:val="24"/>
          <w:szCs w:val="24"/>
        </w:rPr>
        <w:t>None</w:t>
      </w:r>
    </w:p>
    <w:p w14:paraId="23BC2640" w14:textId="706F8E80" w:rsidR="00E24853" w:rsidRDefault="00E24853" w:rsidP="002A5419">
      <w:pPr>
        <w:rPr>
          <w:sz w:val="24"/>
          <w:szCs w:val="24"/>
        </w:rPr>
      </w:pPr>
    </w:p>
    <w:p w14:paraId="5D309AC0" w14:textId="116C883B" w:rsidR="00E24853" w:rsidRDefault="003D71E0" w:rsidP="002A5419">
      <w:pPr>
        <w:rPr>
          <w:sz w:val="24"/>
          <w:szCs w:val="24"/>
        </w:rPr>
      </w:pPr>
      <w:r>
        <w:rPr>
          <w:sz w:val="24"/>
          <w:szCs w:val="24"/>
        </w:rPr>
        <w:t xml:space="preserve">COMMUNICATIONS OR </w:t>
      </w:r>
      <w:r w:rsidR="00E24853">
        <w:rPr>
          <w:sz w:val="24"/>
          <w:szCs w:val="24"/>
        </w:rPr>
        <w:t>REPORTS:</w:t>
      </w:r>
      <w:r w:rsidR="00052605">
        <w:rPr>
          <w:sz w:val="24"/>
          <w:szCs w:val="24"/>
        </w:rPr>
        <w:t xml:space="preserve">  </w:t>
      </w:r>
      <w:r w:rsidR="00E24853">
        <w:rPr>
          <w:sz w:val="24"/>
          <w:szCs w:val="24"/>
        </w:rPr>
        <w:t>Birmingham brought the Planning Commission up to date on City Council action of approving the Conditional Rezoning Ordinance.</w:t>
      </w:r>
    </w:p>
    <w:p w14:paraId="523F96B8" w14:textId="3E1EC0CC" w:rsidR="00E24853" w:rsidRDefault="00E24853" w:rsidP="002A5419">
      <w:pPr>
        <w:rPr>
          <w:sz w:val="24"/>
          <w:szCs w:val="24"/>
        </w:rPr>
      </w:pPr>
      <w:r>
        <w:rPr>
          <w:sz w:val="24"/>
          <w:szCs w:val="24"/>
        </w:rPr>
        <w:t>Birmingham also inform</w:t>
      </w:r>
      <w:r w:rsidR="00E44689">
        <w:rPr>
          <w:sz w:val="24"/>
          <w:szCs w:val="24"/>
        </w:rPr>
        <w:t>ed</w:t>
      </w:r>
      <w:r>
        <w:rPr>
          <w:sz w:val="24"/>
          <w:szCs w:val="24"/>
        </w:rPr>
        <w:t xml:space="preserve"> members of an Outdoor Dining Ordinance in the works, in collaboration with the Downtown Development Authority.   </w:t>
      </w:r>
    </w:p>
    <w:p w14:paraId="471A3C72" w14:textId="548DC7C4" w:rsidR="003D71E0" w:rsidRDefault="003D71E0" w:rsidP="002A5419">
      <w:pPr>
        <w:rPr>
          <w:sz w:val="24"/>
          <w:szCs w:val="24"/>
        </w:rPr>
      </w:pPr>
    </w:p>
    <w:p w14:paraId="3BF9B18E" w14:textId="16B02466" w:rsidR="003D71E0" w:rsidRDefault="003D71E0" w:rsidP="003D71E0">
      <w:pPr>
        <w:rPr>
          <w:sz w:val="24"/>
          <w:szCs w:val="24"/>
        </w:rPr>
      </w:pPr>
      <w:r>
        <w:rPr>
          <w:sz w:val="24"/>
          <w:szCs w:val="24"/>
        </w:rPr>
        <w:t>PUBLIC COMMENT:</w:t>
      </w:r>
      <w:r w:rsidR="00052605">
        <w:rPr>
          <w:sz w:val="24"/>
          <w:szCs w:val="24"/>
        </w:rPr>
        <w:t xml:space="preserve">  </w:t>
      </w:r>
      <w:r>
        <w:rPr>
          <w:sz w:val="24"/>
          <w:szCs w:val="24"/>
        </w:rPr>
        <w:t>No public present</w:t>
      </w:r>
    </w:p>
    <w:p w14:paraId="623F0496" w14:textId="269FC868" w:rsidR="00E24853" w:rsidRDefault="00E24853" w:rsidP="002A5419">
      <w:pPr>
        <w:rPr>
          <w:sz w:val="24"/>
          <w:szCs w:val="24"/>
        </w:rPr>
      </w:pPr>
    </w:p>
    <w:p w14:paraId="36F3618B" w14:textId="0BE77635" w:rsidR="00E24853" w:rsidRDefault="00E24853" w:rsidP="002A5419">
      <w:pPr>
        <w:rPr>
          <w:sz w:val="24"/>
          <w:szCs w:val="24"/>
        </w:rPr>
      </w:pPr>
      <w:r>
        <w:rPr>
          <w:sz w:val="24"/>
          <w:szCs w:val="24"/>
        </w:rPr>
        <w:lastRenderedPageBreak/>
        <w:t>MEMBERS’ COMMENTS:</w:t>
      </w:r>
      <w:r w:rsidR="00052605">
        <w:rPr>
          <w:sz w:val="24"/>
          <w:szCs w:val="24"/>
        </w:rPr>
        <w:t xml:space="preserve">  </w:t>
      </w:r>
      <w:r>
        <w:rPr>
          <w:sz w:val="24"/>
          <w:szCs w:val="24"/>
        </w:rPr>
        <w:t>Sabourin inquire</w:t>
      </w:r>
      <w:r w:rsidR="00E44689">
        <w:rPr>
          <w:sz w:val="24"/>
          <w:szCs w:val="24"/>
        </w:rPr>
        <w:t>d</w:t>
      </w:r>
      <w:r>
        <w:rPr>
          <w:sz w:val="24"/>
          <w:szCs w:val="24"/>
        </w:rPr>
        <w:t xml:space="preserve"> about electric car charging stations and whether there has been any progress on that with the DDA.  Wojda states that he believes it is still at the committee level and no action has been taken by the DDA as of yet.  Bauer state</w:t>
      </w:r>
      <w:r w:rsidR="00E44689">
        <w:rPr>
          <w:sz w:val="24"/>
          <w:szCs w:val="24"/>
        </w:rPr>
        <w:t>d</w:t>
      </w:r>
      <w:r>
        <w:rPr>
          <w:sz w:val="24"/>
          <w:szCs w:val="24"/>
        </w:rPr>
        <w:t xml:space="preserve"> she feels Alpena needs a super charger for electric cars and feels that at some point the Planning Commission will take it up. She states that it is more about “getting ready” standards, than saying “you’ve got to do this”. </w:t>
      </w:r>
    </w:p>
    <w:p w14:paraId="5D63068D" w14:textId="77777777" w:rsidR="00E24853" w:rsidRDefault="00E24853" w:rsidP="002A5419">
      <w:pPr>
        <w:rPr>
          <w:sz w:val="24"/>
          <w:szCs w:val="24"/>
        </w:rPr>
      </w:pPr>
    </w:p>
    <w:p w14:paraId="0940C300" w14:textId="4074096D" w:rsidR="00B93F5C" w:rsidRDefault="00B93F5C" w:rsidP="00610B12">
      <w:pPr>
        <w:rPr>
          <w:sz w:val="24"/>
          <w:szCs w:val="24"/>
        </w:rPr>
      </w:pPr>
      <w:r>
        <w:rPr>
          <w:sz w:val="24"/>
          <w:szCs w:val="24"/>
        </w:rPr>
        <w:t>ADJOURNMENT:</w:t>
      </w:r>
      <w:r>
        <w:rPr>
          <w:sz w:val="24"/>
          <w:szCs w:val="24"/>
        </w:rPr>
        <w:tab/>
        <w:t xml:space="preserve">There being no further business, the meeting was adjourned </w:t>
      </w:r>
      <w:r w:rsidR="00386350">
        <w:rPr>
          <w:sz w:val="24"/>
          <w:szCs w:val="24"/>
        </w:rPr>
        <w:t xml:space="preserve">at </w:t>
      </w:r>
      <w:r w:rsidR="001823A2">
        <w:rPr>
          <w:sz w:val="24"/>
          <w:szCs w:val="24"/>
        </w:rPr>
        <w:t>8:1</w:t>
      </w:r>
      <w:r w:rsidR="009542F1">
        <w:rPr>
          <w:sz w:val="24"/>
          <w:szCs w:val="24"/>
        </w:rPr>
        <w:t>2</w:t>
      </w:r>
      <w:r>
        <w:rPr>
          <w:sz w:val="24"/>
          <w:szCs w:val="24"/>
        </w:rPr>
        <w:t xml:space="preserve"> p.m., by </w:t>
      </w:r>
      <w:r w:rsidR="009A465B">
        <w:rPr>
          <w:sz w:val="24"/>
          <w:szCs w:val="24"/>
        </w:rPr>
        <w:t>Sabourin</w:t>
      </w:r>
      <w:r w:rsidR="002A5419">
        <w:rPr>
          <w:sz w:val="24"/>
          <w:szCs w:val="24"/>
        </w:rPr>
        <w:t xml:space="preserve">, Planning Commission </w:t>
      </w:r>
      <w:r w:rsidR="001823A2">
        <w:rPr>
          <w:sz w:val="24"/>
          <w:szCs w:val="24"/>
        </w:rPr>
        <w:t>Chairman</w:t>
      </w:r>
      <w:r w:rsidR="002A5419">
        <w:rPr>
          <w:sz w:val="24"/>
          <w:szCs w:val="24"/>
        </w:rPr>
        <w:t>.</w:t>
      </w:r>
      <w:r>
        <w:rPr>
          <w:sz w:val="24"/>
          <w:szCs w:val="24"/>
        </w:rPr>
        <w:t xml:space="preserve"> </w:t>
      </w:r>
    </w:p>
    <w:p w14:paraId="148587DB" w14:textId="77777777" w:rsidR="00F7368D" w:rsidRDefault="00F7368D" w:rsidP="00610B12">
      <w:pPr>
        <w:rPr>
          <w:sz w:val="24"/>
          <w:szCs w:val="24"/>
        </w:rPr>
      </w:pPr>
    </w:p>
    <w:p w14:paraId="61B9A084" w14:textId="77777777" w:rsidR="002153BA" w:rsidRDefault="002153BA" w:rsidP="002153BA">
      <w:pPr>
        <w:ind w:left="360"/>
        <w:rPr>
          <w:sz w:val="24"/>
          <w:szCs w:val="24"/>
        </w:rPr>
      </w:pPr>
    </w:p>
    <w:p w14:paraId="294FDE7E" w14:textId="77777777" w:rsidR="002153BA" w:rsidRDefault="002153BA" w:rsidP="002153BA">
      <w:pPr>
        <w:ind w:left="360"/>
        <w:rPr>
          <w:sz w:val="24"/>
          <w:szCs w:val="24"/>
        </w:rPr>
      </w:pPr>
    </w:p>
    <w:p w14:paraId="781748E2" w14:textId="77777777" w:rsidR="00582A8B" w:rsidRPr="00DF7990" w:rsidRDefault="00582A8B" w:rsidP="00DF7990">
      <w:pPr>
        <w:rPr>
          <w:rFonts w:cs="Arial"/>
        </w:rPr>
      </w:pPr>
      <w:r w:rsidRPr="00582A8B">
        <w:rPr>
          <w:noProof/>
          <w:color w:val="000000" w:themeColor="text1"/>
          <w:sz w:val="24"/>
          <w:szCs w:val="24"/>
        </w:rPr>
        <mc:AlternateContent>
          <mc:Choice Requires="wps">
            <w:drawing>
              <wp:anchor distT="0" distB="0" distL="114300" distR="114300" simplePos="0" relativeHeight="251659264" behindDoc="0" locked="0" layoutInCell="1" allowOverlap="1" wp14:anchorId="30540063" wp14:editId="219F9A3A">
                <wp:simplePos x="0" y="0"/>
                <wp:positionH relativeFrom="column">
                  <wp:posOffset>3180715</wp:posOffset>
                </wp:positionH>
                <wp:positionV relativeFrom="paragraph">
                  <wp:posOffset>6985</wp:posOffset>
                </wp:positionV>
                <wp:extent cx="2524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524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D4BC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0.45pt,.55pt" to="44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" strokecolor="black [3213]" strokeweight=".5pt">
                <v:stroke joinstyle="miter"/>
              </v:line>
            </w:pict>
          </mc:Fallback>
        </mc:AlternateContent>
      </w:r>
      <w:r w:rsidRPr="00582A8B">
        <w:rPr>
          <w:color w:val="000000" w:themeColor="text1"/>
          <w:sz w:val="24"/>
          <w:szCs w:val="24"/>
        </w:rPr>
        <w:t xml:space="preserve">  </w:t>
      </w:r>
      <w:r w:rsidR="00B605AD">
        <w:rPr>
          <w:color w:val="000000" w:themeColor="text1"/>
          <w:sz w:val="24"/>
          <w:szCs w:val="24"/>
        </w:rPr>
        <w:t xml:space="preserve">                              </w:t>
      </w:r>
      <w:r w:rsidR="00FC36AB">
        <w:rPr>
          <w:color w:val="000000" w:themeColor="text1"/>
          <w:sz w:val="24"/>
          <w:szCs w:val="24"/>
        </w:rPr>
        <w:t xml:space="preserve">        </w:t>
      </w:r>
      <w:r w:rsidR="00FC36AB">
        <w:rPr>
          <w:color w:val="000000" w:themeColor="text1"/>
          <w:sz w:val="24"/>
          <w:szCs w:val="24"/>
        </w:rPr>
        <w:tab/>
        <w:t xml:space="preserve">                      </w:t>
      </w:r>
      <w:r w:rsidR="00B605AD">
        <w:rPr>
          <w:color w:val="000000" w:themeColor="text1"/>
          <w:sz w:val="24"/>
          <w:szCs w:val="24"/>
        </w:rPr>
        <w:t xml:space="preserve">                         </w:t>
      </w:r>
      <w:r w:rsidR="00FC36AB">
        <w:rPr>
          <w:color w:val="000000" w:themeColor="text1"/>
          <w:sz w:val="24"/>
          <w:szCs w:val="24"/>
        </w:rPr>
        <w:t xml:space="preserve">        </w:t>
      </w:r>
      <w:r w:rsidR="00C759C2">
        <w:rPr>
          <w:color w:val="000000" w:themeColor="text1"/>
          <w:sz w:val="24"/>
          <w:szCs w:val="24"/>
        </w:rPr>
        <w:t xml:space="preserve"> Steve Gilmore</w:t>
      </w:r>
      <w:r w:rsidRPr="00582A8B">
        <w:rPr>
          <w:color w:val="000000" w:themeColor="text1"/>
          <w:sz w:val="24"/>
          <w:szCs w:val="24"/>
        </w:rPr>
        <w:t>, Secretary</w:t>
      </w:r>
    </w:p>
    <w:sectPr w:rsidR="00582A8B" w:rsidRPr="00DF79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31F6" w14:textId="77777777" w:rsidR="000C0214" w:rsidRDefault="000C0214" w:rsidP="004E55AC">
      <w:pPr>
        <w:spacing w:after="0" w:line="240" w:lineRule="auto"/>
      </w:pPr>
      <w:r>
        <w:separator/>
      </w:r>
    </w:p>
  </w:endnote>
  <w:endnote w:type="continuationSeparator" w:id="0">
    <w:p w14:paraId="4B2BCFB3" w14:textId="77777777" w:rsidR="000C0214" w:rsidRDefault="000C0214" w:rsidP="004E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157998"/>
      <w:docPartObj>
        <w:docPartGallery w:val="Page Numbers (Bottom of Page)"/>
        <w:docPartUnique/>
      </w:docPartObj>
    </w:sdtPr>
    <w:sdtEndPr/>
    <w:sdtContent>
      <w:sdt>
        <w:sdtPr>
          <w:id w:val="1728636285"/>
          <w:docPartObj>
            <w:docPartGallery w:val="Page Numbers (Top of Page)"/>
            <w:docPartUnique/>
          </w:docPartObj>
        </w:sdtPr>
        <w:sdtEndPr/>
        <w:sdtContent>
          <w:p w14:paraId="2B328F7E" w14:textId="77777777" w:rsidR="000C0214" w:rsidRDefault="000C02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1C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1CD9">
              <w:rPr>
                <w:b/>
                <w:bCs/>
                <w:noProof/>
              </w:rPr>
              <w:t>4</w:t>
            </w:r>
            <w:r>
              <w:rPr>
                <w:b/>
                <w:bCs/>
                <w:sz w:val="24"/>
                <w:szCs w:val="24"/>
              </w:rPr>
              <w:fldChar w:fldCharType="end"/>
            </w:r>
          </w:p>
        </w:sdtContent>
      </w:sdt>
    </w:sdtContent>
  </w:sdt>
  <w:p w14:paraId="4DB7A805" w14:textId="77777777" w:rsidR="000C0214" w:rsidRDefault="000C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68C2" w14:textId="77777777" w:rsidR="000C0214" w:rsidRDefault="000C0214" w:rsidP="004E55AC">
      <w:pPr>
        <w:spacing w:after="0" w:line="240" w:lineRule="auto"/>
      </w:pPr>
      <w:r>
        <w:separator/>
      </w:r>
    </w:p>
  </w:footnote>
  <w:footnote w:type="continuationSeparator" w:id="0">
    <w:p w14:paraId="1894603B" w14:textId="77777777" w:rsidR="000C0214" w:rsidRDefault="000C0214" w:rsidP="004E5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B32"/>
    <w:multiLevelType w:val="hybridMultilevel"/>
    <w:tmpl w:val="81B20D68"/>
    <w:lvl w:ilvl="0" w:tplc="98044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E723F"/>
    <w:multiLevelType w:val="hybridMultilevel"/>
    <w:tmpl w:val="473C4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868AC"/>
    <w:multiLevelType w:val="hybridMultilevel"/>
    <w:tmpl w:val="A12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46C14"/>
    <w:multiLevelType w:val="hybridMultilevel"/>
    <w:tmpl w:val="1CCC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F42F1"/>
    <w:multiLevelType w:val="hybridMultilevel"/>
    <w:tmpl w:val="664A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5459B"/>
    <w:multiLevelType w:val="hybridMultilevel"/>
    <w:tmpl w:val="0CE8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35D56"/>
    <w:multiLevelType w:val="hybridMultilevel"/>
    <w:tmpl w:val="EFA6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244F1"/>
    <w:multiLevelType w:val="hybridMultilevel"/>
    <w:tmpl w:val="1692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3530E"/>
    <w:multiLevelType w:val="hybridMultilevel"/>
    <w:tmpl w:val="F4FE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D1263"/>
    <w:multiLevelType w:val="hybridMultilevel"/>
    <w:tmpl w:val="1A3E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46791"/>
    <w:multiLevelType w:val="hybridMultilevel"/>
    <w:tmpl w:val="F75AC1A8"/>
    <w:lvl w:ilvl="0" w:tplc="4A4465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B95229"/>
    <w:multiLevelType w:val="hybridMultilevel"/>
    <w:tmpl w:val="79A8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D5C2F"/>
    <w:multiLevelType w:val="hybridMultilevel"/>
    <w:tmpl w:val="85B6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161A8"/>
    <w:multiLevelType w:val="hybridMultilevel"/>
    <w:tmpl w:val="5AD40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C528F"/>
    <w:multiLevelType w:val="hybridMultilevel"/>
    <w:tmpl w:val="9A26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A7D76"/>
    <w:multiLevelType w:val="hybridMultilevel"/>
    <w:tmpl w:val="C2CE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B66"/>
    <w:multiLevelType w:val="hybridMultilevel"/>
    <w:tmpl w:val="EC983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31B16"/>
    <w:multiLevelType w:val="hybridMultilevel"/>
    <w:tmpl w:val="B25AA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472941"/>
    <w:multiLevelType w:val="hybridMultilevel"/>
    <w:tmpl w:val="C7DCD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E4391"/>
    <w:multiLevelType w:val="hybridMultilevel"/>
    <w:tmpl w:val="79A8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D1C7B"/>
    <w:multiLevelType w:val="hybridMultilevel"/>
    <w:tmpl w:val="226CF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923CF3"/>
    <w:multiLevelType w:val="hybridMultilevel"/>
    <w:tmpl w:val="F248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D2335"/>
    <w:multiLevelType w:val="hybridMultilevel"/>
    <w:tmpl w:val="9B4C2AB8"/>
    <w:lvl w:ilvl="0" w:tplc="4A446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E7B5D"/>
    <w:multiLevelType w:val="hybridMultilevel"/>
    <w:tmpl w:val="042445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56169C"/>
    <w:multiLevelType w:val="hybridMultilevel"/>
    <w:tmpl w:val="226CF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13EC6"/>
    <w:multiLevelType w:val="hybridMultilevel"/>
    <w:tmpl w:val="025CD41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7736FA0"/>
    <w:multiLevelType w:val="hybridMultilevel"/>
    <w:tmpl w:val="707CA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334CA"/>
    <w:multiLevelType w:val="hybridMultilevel"/>
    <w:tmpl w:val="AE0CB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85D75"/>
    <w:multiLevelType w:val="hybridMultilevel"/>
    <w:tmpl w:val="2FEA8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B429DF"/>
    <w:multiLevelType w:val="hybridMultilevel"/>
    <w:tmpl w:val="2EC6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8332A"/>
    <w:multiLevelType w:val="hybridMultilevel"/>
    <w:tmpl w:val="0FA0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31B0F"/>
    <w:multiLevelType w:val="hybridMultilevel"/>
    <w:tmpl w:val="81E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F37A7"/>
    <w:multiLevelType w:val="hybridMultilevel"/>
    <w:tmpl w:val="A29CA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
  </w:num>
  <w:num w:numId="3">
    <w:abstractNumId w:val="31"/>
  </w:num>
  <w:num w:numId="4">
    <w:abstractNumId w:val="27"/>
  </w:num>
  <w:num w:numId="5">
    <w:abstractNumId w:val="14"/>
  </w:num>
  <w:num w:numId="6">
    <w:abstractNumId w:val="0"/>
  </w:num>
  <w:num w:numId="7">
    <w:abstractNumId w:val="32"/>
  </w:num>
  <w:num w:numId="8">
    <w:abstractNumId w:val="18"/>
  </w:num>
  <w:num w:numId="9">
    <w:abstractNumId w:val="2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3"/>
  </w:num>
  <w:num w:numId="13">
    <w:abstractNumId w:val="13"/>
  </w:num>
  <w:num w:numId="14">
    <w:abstractNumId w:val="1"/>
  </w:num>
  <w:num w:numId="15">
    <w:abstractNumId w:val="17"/>
  </w:num>
  <w:num w:numId="16">
    <w:abstractNumId w:val="6"/>
  </w:num>
  <w:num w:numId="17">
    <w:abstractNumId w:val="30"/>
  </w:num>
  <w:num w:numId="18">
    <w:abstractNumId w:val="5"/>
  </w:num>
  <w:num w:numId="19">
    <w:abstractNumId w:val="12"/>
  </w:num>
  <w:num w:numId="20">
    <w:abstractNumId w:val="7"/>
  </w:num>
  <w:num w:numId="21">
    <w:abstractNumId w:val="4"/>
  </w:num>
  <w:num w:numId="22">
    <w:abstractNumId w:val="21"/>
  </w:num>
  <w:num w:numId="23">
    <w:abstractNumId w:val="8"/>
  </w:num>
  <w:num w:numId="24">
    <w:abstractNumId w:val="9"/>
  </w:num>
  <w:num w:numId="25">
    <w:abstractNumId w:val="29"/>
  </w:num>
  <w:num w:numId="26">
    <w:abstractNumId w:val="19"/>
  </w:num>
  <w:num w:numId="27">
    <w:abstractNumId w:val="20"/>
  </w:num>
  <w:num w:numId="28">
    <w:abstractNumId w:val="24"/>
  </w:num>
  <w:num w:numId="29">
    <w:abstractNumId w:val="11"/>
  </w:num>
  <w:num w:numId="30">
    <w:abstractNumId w:val="15"/>
  </w:num>
  <w:num w:numId="31">
    <w:abstractNumId w:val="22"/>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12"/>
    <w:rsid w:val="000005CC"/>
    <w:rsid w:val="0000177A"/>
    <w:rsid w:val="00001C00"/>
    <w:rsid w:val="0000216A"/>
    <w:rsid w:val="0000671C"/>
    <w:rsid w:val="00012448"/>
    <w:rsid w:val="00014CDA"/>
    <w:rsid w:val="00014F90"/>
    <w:rsid w:val="000165E2"/>
    <w:rsid w:val="00016ACD"/>
    <w:rsid w:val="00020696"/>
    <w:rsid w:val="000211B0"/>
    <w:rsid w:val="00026341"/>
    <w:rsid w:val="0003626C"/>
    <w:rsid w:val="00036675"/>
    <w:rsid w:val="00041048"/>
    <w:rsid w:val="00043026"/>
    <w:rsid w:val="00051498"/>
    <w:rsid w:val="00052605"/>
    <w:rsid w:val="0005344A"/>
    <w:rsid w:val="000602AE"/>
    <w:rsid w:val="000607BA"/>
    <w:rsid w:val="00060A6F"/>
    <w:rsid w:val="000611FA"/>
    <w:rsid w:val="00061F61"/>
    <w:rsid w:val="00067D30"/>
    <w:rsid w:val="000739BE"/>
    <w:rsid w:val="000751DF"/>
    <w:rsid w:val="000827E0"/>
    <w:rsid w:val="00083ABA"/>
    <w:rsid w:val="00085E88"/>
    <w:rsid w:val="00090C34"/>
    <w:rsid w:val="0009375C"/>
    <w:rsid w:val="0009726D"/>
    <w:rsid w:val="000A01C8"/>
    <w:rsid w:val="000A0560"/>
    <w:rsid w:val="000A1F74"/>
    <w:rsid w:val="000A4353"/>
    <w:rsid w:val="000A6050"/>
    <w:rsid w:val="000A60B9"/>
    <w:rsid w:val="000A7274"/>
    <w:rsid w:val="000B0CA9"/>
    <w:rsid w:val="000B1A89"/>
    <w:rsid w:val="000B22A8"/>
    <w:rsid w:val="000B2A01"/>
    <w:rsid w:val="000B4319"/>
    <w:rsid w:val="000B5C43"/>
    <w:rsid w:val="000B7386"/>
    <w:rsid w:val="000C0214"/>
    <w:rsid w:val="000C11C6"/>
    <w:rsid w:val="000C572D"/>
    <w:rsid w:val="000D26DE"/>
    <w:rsid w:val="000D3FA4"/>
    <w:rsid w:val="000D485A"/>
    <w:rsid w:val="000D7925"/>
    <w:rsid w:val="000D7AFA"/>
    <w:rsid w:val="000E0EFB"/>
    <w:rsid w:val="000E1F6D"/>
    <w:rsid w:val="000E3535"/>
    <w:rsid w:val="000E5944"/>
    <w:rsid w:val="000F0EF2"/>
    <w:rsid w:val="000F1077"/>
    <w:rsid w:val="000F2D4F"/>
    <w:rsid w:val="000F3D5B"/>
    <w:rsid w:val="000F7175"/>
    <w:rsid w:val="000F7E57"/>
    <w:rsid w:val="0010602E"/>
    <w:rsid w:val="00106C15"/>
    <w:rsid w:val="00131730"/>
    <w:rsid w:val="00133B1D"/>
    <w:rsid w:val="00134B8B"/>
    <w:rsid w:val="001369F1"/>
    <w:rsid w:val="00136E74"/>
    <w:rsid w:val="0013787C"/>
    <w:rsid w:val="00142928"/>
    <w:rsid w:val="0015043B"/>
    <w:rsid w:val="00150516"/>
    <w:rsid w:val="0015300A"/>
    <w:rsid w:val="00160361"/>
    <w:rsid w:val="00161398"/>
    <w:rsid w:val="00163F16"/>
    <w:rsid w:val="00166BA1"/>
    <w:rsid w:val="001679EF"/>
    <w:rsid w:val="00176B5A"/>
    <w:rsid w:val="001771A2"/>
    <w:rsid w:val="001771D6"/>
    <w:rsid w:val="001811D7"/>
    <w:rsid w:val="001823A2"/>
    <w:rsid w:val="001825C5"/>
    <w:rsid w:val="001838CB"/>
    <w:rsid w:val="00190293"/>
    <w:rsid w:val="0019419E"/>
    <w:rsid w:val="00194989"/>
    <w:rsid w:val="00194F8A"/>
    <w:rsid w:val="00195AEB"/>
    <w:rsid w:val="001A36DA"/>
    <w:rsid w:val="001B4F03"/>
    <w:rsid w:val="001B56CC"/>
    <w:rsid w:val="001B64F8"/>
    <w:rsid w:val="001C15B4"/>
    <w:rsid w:val="001C2E1D"/>
    <w:rsid w:val="001C37C1"/>
    <w:rsid w:val="001C4252"/>
    <w:rsid w:val="001C4E06"/>
    <w:rsid w:val="001C500D"/>
    <w:rsid w:val="001D660F"/>
    <w:rsid w:val="001E0A12"/>
    <w:rsid w:val="001E2572"/>
    <w:rsid w:val="001E4124"/>
    <w:rsid w:val="001E68C1"/>
    <w:rsid w:val="001E6DB5"/>
    <w:rsid w:val="001F04FA"/>
    <w:rsid w:val="001F2F75"/>
    <w:rsid w:val="001F490A"/>
    <w:rsid w:val="001F5056"/>
    <w:rsid w:val="001F6B34"/>
    <w:rsid w:val="002010E7"/>
    <w:rsid w:val="002013A2"/>
    <w:rsid w:val="00202DC5"/>
    <w:rsid w:val="00203E38"/>
    <w:rsid w:val="002149D5"/>
    <w:rsid w:val="00214A90"/>
    <w:rsid w:val="00214CD4"/>
    <w:rsid w:val="002153BA"/>
    <w:rsid w:val="0021722A"/>
    <w:rsid w:val="00217AF8"/>
    <w:rsid w:val="002205FF"/>
    <w:rsid w:val="00220CBB"/>
    <w:rsid w:val="00222639"/>
    <w:rsid w:val="00222656"/>
    <w:rsid w:val="002260F8"/>
    <w:rsid w:val="0023318B"/>
    <w:rsid w:val="0024240F"/>
    <w:rsid w:val="00246B62"/>
    <w:rsid w:val="00247503"/>
    <w:rsid w:val="00253282"/>
    <w:rsid w:val="00254B45"/>
    <w:rsid w:val="00254CF0"/>
    <w:rsid w:val="002558E7"/>
    <w:rsid w:val="00260095"/>
    <w:rsid w:val="002652AA"/>
    <w:rsid w:val="00265452"/>
    <w:rsid w:val="00266373"/>
    <w:rsid w:val="00270398"/>
    <w:rsid w:val="002847D9"/>
    <w:rsid w:val="0028740E"/>
    <w:rsid w:val="00294C21"/>
    <w:rsid w:val="002A4E95"/>
    <w:rsid w:val="002A5419"/>
    <w:rsid w:val="002A6578"/>
    <w:rsid w:val="002B2E10"/>
    <w:rsid w:val="002B34E6"/>
    <w:rsid w:val="002B470B"/>
    <w:rsid w:val="002B62F7"/>
    <w:rsid w:val="002C06E8"/>
    <w:rsid w:val="002C13D6"/>
    <w:rsid w:val="002C2732"/>
    <w:rsid w:val="002C4FC3"/>
    <w:rsid w:val="002D0F30"/>
    <w:rsid w:val="002D11AD"/>
    <w:rsid w:val="002D190D"/>
    <w:rsid w:val="002D2E80"/>
    <w:rsid w:val="002D4C35"/>
    <w:rsid w:val="002E2563"/>
    <w:rsid w:val="002E5635"/>
    <w:rsid w:val="002E5993"/>
    <w:rsid w:val="002E6D63"/>
    <w:rsid w:val="002F12A7"/>
    <w:rsid w:val="002F29BC"/>
    <w:rsid w:val="002F2B21"/>
    <w:rsid w:val="002F4AEB"/>
    <w:rsid w:val="002F5CEA"/>
    <w:rsid w:val="002F7B7E"/>
    <w:rsid w:val="003011E2"/>
    <w:rsid w:val="00303A9D"/>
    <w:rsid w:val="0030468B"/>
    <w:rsid w:val="00310204"/>
    <w:rsid w:val="00311693"/>
    <w:rsid w:val="003121CC"/>
    <w:rsid w:val="00313C0D"/>
    <w:rsid w:val="003154D6"/>
    <w:rsid w:val="00315EA5"/>
    <w:rsid w:val="003204FB"/>
    <w:rsid w:val="00322091"/>
    <w:rsid w:val="00324140"/>
    <w:rsid w:val="00332435"/>
    <w:rsid w:val="003335E5"/>
    <w:rsid w:val="0033444D"/>
    <w:rsid w:val="00334FA4"/>
    <w:rsid w:val="00337906"/>
    <w:rsid w:val="003420EC"/>
    <w:rsid w:val="003435A1"/>
    <w:rsid w:val="003436BB"/>
    <w:rsid w:val="003439E9"/>
    <w:rsid w:val="00345622"/>
    <w:rsid w:val="00346802"/>
    <w:rsid w:val="00346BF2"/>
    <w:rsid w:val="00347052"/>
    <w:rsid w:val="00356D72"/>
    <w:rsid w:val="00357D7D"/>
    <w:rsid w:val="00360FE9"/>
    <w:rsid w:val="00364FBD"/>
    <w:rsid w:val="0036582D"/>
    <w:rsid w:val="003767C7"/>
    <w:rsid w:val="00383241"/>
    <w:rsid w:val="00386350"/>
    <w:rsid w:val="0038683E"/>
    <w:rsid w:val="00391C62"/>
    <w:rsid w:val="003950F2"/>
    <w:rsid w:val="003970B4"/>
    <w:rsid w:val="0039764A"/>
    <w:rsid w:val="00397D73"/>
    <w:rsid w:val="00397E7F"/>
    <w:rsid w:val="003A30FD"/>
    <w:rsid w:val="003A31A1"/>
    <w:rsid w:val="003B08C3"/>
    <w:rsid w:val="003B0C41"/>
    <w:rsid w:val="003B157D"/>
    <w:rsid w:val="003B57B8"/>
    <w:rsid w:val="003B749A"/>
    <w:rsid w:val="003B7B9F"/>
    <w:rsid w:val="003C02FE"/>
    <w:rsid w:val="003C08B6"/>
    <w:rsid w:val="003C2D4E"/>
    <w:rsid w:val="003C71A2"/>
    <w:rsid w:val="003C7B63"/>
    <w:rsid w:val="003D12E6"/>
    <w:rsid w:val="003D13E5"/>
    <w:rsid w:val="003D41FC"/>
    <w:rsid w:val="003D6060"/>
    <w:rsid w:val="003D71E0"/>
    <w:rsid w:val="003E0109"/>
    <w:rsid w:val="003E2181"/>
    <w:rsid w:val="003E683F"/>
    <w:rsid w:val="003E7009"/>
    <w:rsid w:val="003F0AB8"/>
    <w:rsid w:val="003F385E"/>
    <w:rsid w:val="003F5C9C"/>
    <w:rsid w:val="00402EAC"/>
    <w:rsid w:val="0040740E"/>
    <w:rsid w:val="004108E3"/>
    <w:rsid w:val="00410D98"/>
    <w:rsid w:val="0041214B"/>
    <w:rsid w:val="004143D0"/>
    <w:rsid w:val="00414907"/>
    <w:rsid w:val="00420CA8"/>
    <w:rsid w:val="00422A69"/>
    <w:rsid w:val="00424B11"/>
    <w:rsid w:val="00425A54"/>
    <w:rsid w:val="00426463"/>
    <w:rsid w:val="0043214E"/>
    <w:rsid w:val="00432EFD"/>
    <w:rsid w:val="004339DB"/>
    <w:rsid w:val="004344BA"/>
    <w:rsid w:val="00436BDE"/>
    <w:rsid w:val="00436F10"/>
    <w:rsid w:val="00437F77"/>
    <w:rsid w:val="00444969"/>
    <w:rsid w:val="00450140"/>
    <w:rsid w:val="00462092"/>
    <w:rsid w:val="00462FB2"/>
    <w:rsid w:val="0046332F"/>
    <w:rsid w:val="00465591"/>
    <w:rsid w:val="004656EA"/>
    <w:rsid w:val="004667F0"/>
    <w:rsid w:val="004713FC"/>
    <w:rsid w:val="00472B26"/>
    <w:rsid w:val="00472EC2"/>
    <w:rsid w:val="00481BA5"/>
    <w:rsid w:val="00483179"/>
    <w:rsid w:val="00483312"/>
    <w:rsid w:val="00484DBC"/>
    <w:rsid w:val="00485C72"/>
    <w:rsid w:val="00487AC1"/>
    <w:rsid w:val="00487C48"/>
    <w:rsid w:val="00493F6A"/>
    <w:rsid w:val="00496115"/>
    <w:rsid w:val="00497152"/>
    <w:rsid w:val="004A0714"/>
    <w:rsid w:val="004A1A7B"/>
    <w:rsid w:val="004A287A"/>
    <w:rsid w:val="004A502A"/>
    <w:rsid w:val="004B0B84"/>
    <w:rsid w:val="004B14F8"/>
    <w:rsid w:val="004B1567"/>
    <w:rsid w:val="004B2468"/>
    <w:rsid w:val="004B3770"/>
    <w:rsid w:val="004C218C"/>
    <w:rsid w:val="004C251E"/>
    <w:rsid w:val="004C2DF7"/>
    <w:rsid w:val="004C5F48"/>
    <w:rsid w:val="004D05BC"/>
    <w:rsid w:val="004D237C"/>
    <w:rsid w:val="004D2E66"/>
    <w:rsid w:val="004D7987"/>
    <w:rsid w:val="004E0F0D"/>
    <w:rsid w:val="004E3ADC"/>
    <w:rsid w:val="004E4930"/>
    <w:rsid w:val="004E5240"/>
    <w:rsid w:val="004E55AC"/>
    <w:rsid w:val="004F1078"/>
    <w:rsid w:val="004F14DD"/>
    <w:rsid w:val="004F4AC2"/>
    <w:rsid w:val="004F63E1"/>
    <w:rsid w:val="004F732A"/>
    <w:rsid w:val="0050012B"/>
    <w:rsid w:val="00500860"/>
    <w:rsid w:val="005041A9"/>
    <w:rsid w:val="005113DA"/>
    <w:rsid w:val="005122CC"/>
    <w:rsid w:val="00520F5D"/>
    <w:rsid w:val="005221F9"/>
    <w:rsid w:val="00527A7E"/>
    <w:rsid w:val="00527E5E"/>
    <w:rsid w:val="00531BAB"/>
    <w:rsid w:val="005358FB"/>
    <w:rsid w:val="00542161"/>
    <w:rsid w:val="0054578B"/>
    <w:rsid w:val="00545F0C"/>
    <w:rsid w:val="0055032C"/>
    <w:rsid w:val="00550A87"/>
    <w:rsid w:val="005613E5"/>
    <w:rsid w:val="00564A15"/>
    <w:rsid w:val="005664C7"/>
    <w:rsid w:val="005673A4"/>
    <w:rsid w:val="005702CE"/>
    <w:rsid w:val="00570825"/>
    <w:rsid w:val="00573068"/>
    <w:rsid w:val="00573E8B"/>
    <w:rsid w:val="005777E5"/>
    <w:rsid w:val="00582A8B"/>
    <w:rsid w:val="005870C8"/>
    <w:rsid w:val="00587317"/>
    <w:rsid w:val="00587F7E"/>
    <w:rsid w:val="0059215B"/>
    <w:rsid w:val="0059496E"/>
    <w:rsid w:val="0059693A"/>
    <w:rsid w:val="005A0399"/>
    <w:rsid w:val="005A240F"/>
    <w:rsid w:val="005A4586"/>
    <w:rsid w:val="005A4988"/>
    <w:rsid w:val="005A7072"/>
    <w:rsid w:val="005A7601"/>
    <w:rsid w:val="005B2596"/>
    <w:rsid w:val="005B4646"/>
    <w:rsid w:val="005B4AD3"/>
    <w:rsid w:val="005C05EE"/>
    <w:rsid w:val="005C0681"/>
    <w:rsid w:val="005C49A6"/>
    <w:rsid w:val="005C5CCA"/>
    <w:rsid w:val="005C647F"/>
    <w:rsid w:val="005D2131"/>
    <w:rsid w:val="005D3B99"/>
    <w:rsid w:val="005E1BFC"/>
    <w:rsid w:val="005F128B"/>
    <w:rsid w:val="005F6215"/>
    <w:rsid w:val="005F7B78"/>
    <w:rsid w:val="006028FB"/>
    <w:rsid w:val="00604963"/>
    <w:rsid w:val="00605360"/>
    <w:rsid w:val="006100C6"/>
    <w:rsid w:val="00610B12"/>
    <w:rsid w:val="00610D9F"/>
    <w:rsid w:val="00621D7E"/>
    <w:rsid w:val="00625DB2"/>
    <w:rsid w:val="00626371"/>
    <w:rsid w:val="006276B2"/>
    <w:rsid w:val="00631B58"/>
    <w:rsid w:val="00633997"/>
    <w:rsid w:val="0063612C"/>
    <w:rsid w:val="00636A55"/>
    <w:rsid w:val="0064294C"/>
    <w:rsid w:val="00642CC9"/>
    <w:rsid w:val="006441EA"/>
    <w:rsid w:val="00644B7F"/>
    <w:rsid w:val="00645132"/>
    <w:rsid w:val="0064665A"/>
    <w:rsid w:val="00646D90"/>
    <w:rsid w:val="00647C42"/>
    <w:rsid w:val="00647F2E"/>
    <w:rsid w:val="00650A19"/>
    <w:rsid w:val="006539BC"/>
    <w:rsid w:val="00653DAB"/>
    <w:rsid w:val="006556FB"/>
    <w:rsid w:val="00655DA2"/>
    <w:rsid w:val="006561B8"/>
    <w:rsid w:val="006626AF"/>
    <w:rsid w:val="00666FAD"/>
    <w:rsid w:val="00671F30"/>
    <w:rsid w:val="006775AC"/>
    <w:rsid w:val="006837B7"/>
    <w:rsid w:val="00684019"/>
    <w:rsid w:val="00686484"/>
    <w:rsid w:val="00686C1C"/>
    <w:rsid w:val="00686F3E"/>
    <w:rsid w:val="00693F69"/>
    <w:rsid w:val="006961E1"/>
    <w:rsid w:val="006A1948"/>
    <w:rsid w:val="006A3B18"/>
    <w:rsid w:val="006A4C50"/>
    <w:rsid w:val="006A6795"/>
    <w:rsid w:val="006B48B7"/>
    <w:rsid w:val="006B6558"/>
    <w:rsid w:val="006C0531"/>
    <w:rsid w:val="006C2496"/>
    <w:rsid w:val="006C2B98"/>
    <w:rsid w:val="006D411E"/>
    <w:rsid w:val="006D6211"/>
    <w:rsid w:val="006D651E"/>
    <w:rsid w:val="006D6570"/>
    <w:rsid w:val="006E1C47"/>
    <w:rsid w:val="006E23B3"/>
    <w:rsid w:val="006E7269"/>
    <w:rsid w:val="006F3E91"/>
    <w:rsid w:val="006F4681"/>
    <w:rsid w:val="006F6D11"/>
    <w:rsid w:val="006F74EA"/>
    <w:rsid w:val="006F78CC"/>
    <w:rsid w:val="00700343"/>
    <w:rsid w:val="007033EC"/>
    <w:rsid w:val="00705527"/>
    <w:rsid w:val="00705BCB"/>
    <w:rsid w:val="00705E03"/>
    <w:rsid w:val="007110AA"/>
    <w:rsid w:val="007112B3"/>
    <w:rsid w:val="00711813"/>
    <w:rsid w:val="00711BCF"/>
    <w:rsid w:val="00712F80"/>
    <w:rsid w:val="00720F0D"/>
    <w:rsid w:val="00721DF0"/>
    <w:rsid w:val="007333F7"/>
    <w:rsid w:val="0073497A"/>
    <w:rsid w:val="00740621"/>
    <w:rsid w:val="00741AF8"/>
    <w:rsid w:val="00741CFA"/>
    <w:rsid w:val="007421AD"/>
    <w:rsid w:val="00743D72"/>
    <w:rsid w:val="007446BD"/>
    <w:rsid w:val="00744CBB"/>
    <w:rsid w:val="00745E19"/>
    <w:rsid w:val="00751CB5"/>
    <w:rsid w:val="0075750F"/>
    <w:rsid w:val="00760E94"/>
    <w:rsid w:val="00762E9E"/>
    <w:rsid w:val="00764EA0"/>
    <w:rsid w:val="007651E2"/>
    <w:rsid w:val="007653B7"/>
    <w:rsid w:val="007662B1"/>
    <w:rsid w:val="00767DFD"/>
    <w:rsid w:val="00772753"/>
    <w:rsid w:val="007744CA"/>
    <w:rsid w:val="00774AC6"/>
    <w:rsid w:val="007762C2"/>
    <w:rsid w:val="0078282C"/>
    <w:rsid w:val="00783046"/>
    <w:rsid w:val="00783FB8"/>
    <w:rsid w:val="00785271"/>
    <w:rsid w:val="00792C22"/>
    <w:rsid w:val="007955F6"/>
    <w:rsid w:val="00796368"/>
    <w:rsid w:val="007977FF"/>
    <w:rsid w:val="007A0CE2"/>
    <w:rsid w:val="007A2458"/>
    <w:rsid w:val="007A51B1"/>
    <w:rsid w:val="007A5FBF"/>
    <w:rsid w:val="007A7AA3"/>
    <w:rsid w:val="007A7B2B"/>
    <w:rsid w:val="007B0E5C"/>
    <w:rsid w:val="007B3073"/>
    <w:rsid w:val="007C5B98"/>
    <w:rsid w:val="007C631B"/>
    <w:rsid w:val="007C7727"/>
    <w:rsid w:val="007D080D"/>
    <w:rsid w:val="007D6723"/>
    <w:rsid w:val="007E162F"/>
    <w:rsid w:val="007E322D"/>
    <w:rsid w:val="007E3A3E"/>
    <w:rsid w:val="007E3EAE"/>
    <w:rsid w:val="007E58DF"/>
    <w:rsid w:val="007E67CF"/>
    <w:rsid w:val="007F04BD"/>
    <w:rsid w:val="007F1687"/>
    <w:rsid w:val="007F2864"/>
    <w:rsid w:val="007F7966"/>
    <w:rsid w:val="00801E50"/>
    <w:rsid w:val="00802799"/>
    <w:rsid w:val="0080507C"/>
    <w:rsid w:val="00812E91"/>
    <w:rsid w:val="0081371C"/>
    <w:rsid w:val="00815FCF"/>
    <w:rsid w:val="008164BA"/>
    <w:rsid w:val="008172B1"/>
    <w:rsid w:val="00824713"/>
    <w:rsid w:val="0082545A"/>
    <w:rsid w:val="00825AE2"/>
    <w:rsid w:val="00827DD4"/>
    <w:rsid w:val="0083043E"/>
    <w:rsid w:val="008362B9"/>
    <w:rsid w:val="00845BD2"/>
    <w:rsid w:val="0084622D"/>
    <w:rsid w:val="00850488"/>
    <w:rsid w:val="00850EE2"/>
    <w:rsid w:val="008514A6"/>
    <w:rsid w:val="008546A1"/>
    <w:rsid w:val="00854CF1"/>
    <w:rsid w:val="00855B2E"/>
    <w:rsid w:val="00855F5E"/>
    <w:rsid w:val="00857F73"/>
    <w:rsid w:val="00857FB1"/>
    <w:rsid w:val="0086541C"/>
    <w:rsid w:val="00866944"/>
    <w:rsid w:val="00867452"/>
    <w:rsid w:val="00880AAB"/>
    <w:rsid w:val="0088253F"/>
    <w:rsid w:val="00887BFC"/>
    <w:rsid w:val="008902C5"/>
    <w:rsid w:val="00891675"/>
    <w:rsid w:val="00891885"/>
    <w:rsid w:val="00891CAC"/>
    <w:rsid w:val="008A23BD"/>
    <w:rsid w:val="008A57F0"/>
    <w:rsid w:val="008A7E11"/>
    <w:rsid w:val="008B1A71"/>
    <w:rsid w:val="008B6116"/>
    <w:rsid w:val="008B7A3B"/>
    <w:rsid w:val="008C0181"/>
    <w:rsid w:val="008C2550"/>
    <w:rsid w:val="008C4A4C"/>
    <w:rsid w:val="008C4D50"/>
    <w:rsid w:val="008D208D"/>
    <w:rsid w:val="008D227A"/>
    <w:rsid w:val="008D264C"/>
    <w:rsid w:val="008D2B86"/>
    <w:rsid w:val="008D2CEA"/>
    <w:rsid w:val="008D30C6"/>
    <w:rsid w:val="008D4079"/>
    <w:rsid w:val="008D587F"/>
    <w:rsid w:val="008D64EF"/>
    <w:rsid w:val="008E4B6E"/>
    <w:rsid w:val="008E4D23"/>
    <w:rsid w:val="008E5ACB"/>
    <w:rsid w:val="008F2F11"/>
    <w:rsid w:val="008F3118"/>
    <w:rsid w:val="008F5D32"/>
    <w:rsid w:val="00900483"/>
    <w:rsid w:val="009024F1"/>
    <w:rsid w:val="00916249"/>
    <w:rsid w:val="00920182"/>
    <w:rsid w:val="00924567"/>
    <w:rsid w:val="00924E39"/>
    <w:rsid w:val="00930D10"/>
    <w:rsid w:val="0093184C"/>
    <w:rsid w:val="00933C26"/>
    <w:rsid w:val="00936B69"/>
    <w:rsid w:val="0093759B"/>
    <w:rsid w:val="00940654"/>
    <w:rsid w:val="00944A6E"/>
    <w:rsid w:val="009542F1"/>
    <w:rsid w:val="0095522A"/>
    <w:rsid w:val="00963114"/>
    <w:rsid w:val="00963741"/>
    <w:rsid w:val="009638EA"/>
    <w:rsid w:val="0096781F"/>
    <w:rsid w:val="00970227"/>
    <w:rsid w:val="00970938"/>
    <w:rsid w:val="00971243"/>
    <w:rsid w:val="0097132D"/>
    <w:rsid w:val="00977233"/>
    <w:rsid w:val="00980F62"/>
    <w:rsid w:val="00983C40"/>
    <w:rsid w:val="00986123"/>
    <w:rsid w:val="00986AC9"/>
    <w:rsid w:val="00986E05"/>
    <w:rsid w:val="00992281"/>
    <w:rsid w:val="0099276C"/>
    <w:rsid w:val="009929A6"/>
    <w:rsid w:val="00993BB0"/>
    <w:rsid w:val="009A13A1"/>
    <w:rsid w:val="009A3350"/>
    <w:rsid w:val="009A465B"/>
    <w:rsid w:val="009B24ED"/>
    <w:rsid w:val="009B376D"/>
    <w:rsid w:val="009B3D19"/>
    <w:rsid w:val="009B3EEE"/>
    <w:rsid w:val="009B62FF"/>
    <w:rsid w:val="009C2DD7"/>
    <w:rsid w:val="009C637C"/>
    <w:rsid w:val="009C7633"/>
    <w:rsid w:val="009D51A8"/>
    <w:rsid w:val="009D706F"/>
    <w:rsid w:val="009D7394"/>
    <w:rsid w:val="009D7709"/>
    <w:rsid w:val="009E0D38"/>
    <w:rsid w:val="009E20AD"/>
    <w:rsid w:val="009E2546"/>
    <w:rsid w:val="009E51A4"/>
    <w:rsid w:val="009F1CD9"/>
    <w:rsid w:val="009F5DAA"/>
    <w:rsid w:val="009F75D0"/>
    <w:rsid w:val="009F7923"/>
    <w:rsid w:val="00A02A72"/>
    <w:rsid w:val="00A13C85"/>
    <w:rsid w:val="00A14B57"/>
    <w:rsid w:val="00A23258"/>
    <w:rsid w:val="00A2438B"/>
    <w:rsid w:val="00A249EA"/>
    <w:rsid w:val="00A25BC8"/>
    <w:rsid w:val="00A25D3D"/>
    <w:rsid w:val="00A25F7D"/>
    <w:rsid w:val="00A32A48"/>
    <w:rsid w:val="00A33CE8"/>
    <w:rsid w:val="00A34476"/>
    <w:rsid w:val="00A43977"/>
    <w:rsid w:val="00A474EB"/>
    <w:rsid w:val="00A4750C"/>
    <w:rsid w:val="00A566B1"/>
    <w:rsid w:val="00A56E73"/>
    <w:rsid w:val="00A60E95"/>
    <w:rsid w:val="00A61413"/>
    <w:rsid w:val="00A61CCE"/>
    <w:rsid w:val="00A6275A"/>
    <w:rsid w:val="00A6349C"/>
    <w:rsid w:val="00A65142"/>
    <w:rsid w:val="00A662D9"/>
    <w:rsid w:val="00A66548"/>
    <w:rsid w:val="00A737EE"/>
    <w:rsid w:val="00A74094"/>
    <w:rsid w:val="00A75647"/>
    <w:rsid w:val="00A8252C"/>
    <w:rsid w:val="00A9022D"/>
    <w:rsid w:val="00A91151"/>
    <w:rsid w:val="00A938D2"/>
    <w:rsid w:val="00A964B0"/>
    <w:rsid w:val="00A96BA6"/>
    <w:rsid w:val="00AA1120"/>
    <w:rsid w:val="00AA392D"/>
    <w:rsid w:val="00AA3980"/>
    <w:rsid w:val="00AA55AA"/>
    <w:rsid w:val="00AA674F"/>
    <w:rsid w:val="00AB05AF"/>
    <w:rsid w:val="00AB1562"/>
    <w:rsid w:val="00AB46E1"/>
    <w:rsid w:val="00AB7339"/>
    <w:rsid w:val="00AC07AC"/>
    <w:rsid w:val="00AC2EAC"/>
    <w:rsid w:val="00AC2EC6"/>
    <w:rsid w:val="00AD1FF1"/>
    <w:rsid w:val="00AD3496"/>
    <w:rsid w:val="00AD3702"/>
    <w:rsid w:val="00AD755A"/>
    <w:rsid w:val="00AD7F70"/>
    <w:rsid w:val="00AE2DB0"/>
    <w:rsid w:val="00AF081D"/>
    <w:rsid w:val="00AF2F9A"/>
    <w:rsid w:val="00AF3507"/>
    <w:rsid w:val="00AF6133"/>
    <w:rsid w:val="00B01171"/>
    <w:rsid w:val="00B01ACB"/>
    <w:rsid w:val="00B03661"/>
    <w:rsid w:val="00B07483"/>
    <w:rsid w:val="00B07A5A"/>
    <w:rsid w:val="00B10D75"/>
    <w:rsid w:val="00B12EE7"/>
    <w:rsid w:val="00B1775F"/>
    <w:rsid w:val="00B17A12"/>
    <w:rsid w:val="00B210D1"/>
    <w:rsid w:val="00B27830"/>
    <w:rsid w:val="00B311A5"/>
    <w:rsid w:val="00B31858"/>
    <w:rsid w:val="00B331CB"/>
    <w:rsid w:val="00B3436A"/>
    <w:rsid w:val="00B34BAB"/>
    <w:rsid w:val="00B35076"/>
    <w:rsid w:val="00B40A92"/>
    <w:rsid w:val="00B4156A"/>
    <w:rsid w:val="00B41B01"/>
    <w:rsid w:val="00B42746"/>
    <w:rsid w:val="00B4574B"/>
    <w:rsid w:val="00B501FF"/>
    <w:rsid w:val="00B525E8"/>
    <w:rsid w:val="00B56F52"/>
    <w:rsid w:val="00B571E0"/>
    <w:rsid w:val="00B60284"/>
    <w:rsid w:val="00B605AD"/>
    <w:rsid w:val="00B62386"/>
    <w:rsid w:val="00B64904"/>
    <w:rsid w:val="00B7175C"/>
    <w:rsid w:val="00B73C77"/>
    <w:rsid w:val="00B77462"/>
    <w:rsid w:val="00B849D4"/>
    <w:rsid w:val="00B85BC3"/>
    <w:rsid w:val="00B86E6D"/>
    <w:rsid w:val="00B86F40"/>
    <w:rsid w:val="00B87EDB"/>
    <w:rsid w:val="00B90CB7"/>
    <w:rsid w:val="00B93EE4"/>
    <w:rsid w:val="00B93F5C"/>
    <w:rsid w:val="00B96384"/>
    <w:rsid w:val="00B97263"/>
    <w:rsid w:val="00BA245D"/>
    <w:rsid w:val="00BA4966"/>
    <w:rsid w:val="00BA5608"/>
    <w:rsid w:val="00BA60E0"/>
    <w:rsid w:val="00BA69FE"/>
    <w:rsid w:val="00BA7991"/>
    <w:rsid w:val="00BA7B97"/>
    <w:rsid w:val="00BB312C"/>
    <w:rsid w:val="00BB3A83"/>
    <w:rsid w:val="00BB5A23"/>
    <w:rsid w:val="00BC022C"/>
    <w:rsid w:val="00BC0251"/>
    <w:rsid w:val="00BC39CF"/>
    <w:rsid w:val="00BC7E9E"/>
    <w:rsid w:val="00BD0552"/>
    <w:rsid w:val="00BD3824"/>
    <w:rsid w:val="00BE2615"/>
    <w:rsid w:val="00BE324C"/>
    <w:rsid w:val="00BE4AEA"/>
    <w:rsid w:val="00BE6106"/>
    <w:rsid w:val="00BE6144"/>
    <w:rsid w:val="00BE647F"/>
    <w:rsid w:val="00BE6E0F"/>
    <w:rsid w:val="00BE73E9"/>
    <w:rsid w:val="00BF1931"/>
    <w:rsid w:val="00BF2C31"/>
    <w:rsid w:val="00BF601B"/>
    <w:rsid w:val="00BF614E"/>
    <w:rsid w:val="00BF67CC"/>
    <w:rsid w:val="00BF6C99"/>
    <w:rsid w:val="00BF738D"/>
    <w:rsid w:val="00C0021A"/>
    <w:rsid w:val="00C02CB4"/>
    <w:rsid w:val="00C02EA7"/>
    <w:rsid w:val="00C04A0F"/>
    <w:rsid w:val="00C07137"/>
    <w:rsid w:val="00C10914"/>
    <w:rsid w:val="00C14A98"/>
    <w:rsid w:val="00C213FB"/>
    <w:rsid w:val="00C2239B"/>
    <w:rsid w:val="00C23255"/>
    <w:rsid w:val="00C23272"/>
    <w:rsid w:val="00C24CAD"/>
    <w:rsid w:val="00C30092"/>
    <w:rsid w:val="00C34995"/>
    <w:rsid w:val="00C3736F"/>
    <w:rsid w:val="00C4244F"/>
    <w:rsid w:val="00C4347A"/>
    <w:rsid w:val="00C43DD1"/>
    <w:rsid w:val="00C47086"/>
    <w:rsid w:val="00C475BA"/>
    <w:rsid w:val="00C476F2"/>
    <w:rsid w:val="00C52E28"/>
    <w:rsid w:val="00C5308A"/>
    <w:rsid w:val="00C5325A"/>
    <w:rsid w:val="00C5407F"/>
    <w:rsid w:val="00C56062"/>
    <w:rsid w:val="00C64B75"/>
    <w:rsid w:val="00C66856"/>
    <w:rsid w:val="00C744E3"/>
    <w:rsid w:val="00C757E3"/>
    <w:rsid w:val="00C759C2"/>
    <w:rsid w:val="00C75EA1"/>
    <w:rsid w:val="00C96A62"/>
    <w:rsid w:val="00CA0016"/>
    <w:rsid w:val="00CA2ADB"/>
    <w:rsid w:val="00CA3240"/>
    <w:rsid w:val="00CA48DB"/>
    <w:rsid w:val="00CA5D32"/>
    <w:rsid w:val="00CB3889"/>
    <w:rsid w:val="00CC271A"/>
    <w:rsid w:val="00CC2E35"/>
    <w:rsid w:val="00CC47AE"/>
    <w:rsid w:val="00CD66D3"/>
    <w:rsid w:val="00CD6EE6"/>
    <w:rsid w:val="00CD7C34"/>
    <w:rsid w:val="00CE4445"/>
    <w:rsid w:val="00CE4B0C"/>
    <w:rsid w:val="00CE6D84"/>
    <w:rsid w:val="00CE77E3"/>
    <w:rsid w:val="00CF023C"/>
    <w:rsid w:val="00CF10C8"/>
    <w:rsid w:val="00D024C9"/>
    <w:rsid w:val="00D036E0"/>
    <w:rsid w:val="00D03872"/>
    <w:rsid w:val="00D0403E"/>
    <w:rsid w:val="00D04E96"/>
    <w:rsid w:val="00D059D2"/>
    <w:rsid w:val="00D064D4"/>
    <w:rsid w:val="00D073DD"/>
    <w:rsid w:val="00D159FF"/>
    <w:rsid w:val="00D22F62"/>
    <w:rsid w:val="00D26B96"/>
    <w:rsid w:val="00D31F63"/>
    <w:rsid w:val="00D32BA3"/>
    <w:rsid w:val="00D35885"/>
    <w:rsid w:val="00D41A0C"/>
    <w:rsid w:val="00D4318C"/>
    <w:rsid w:val="00D4597F"/>
    <w:rsid w:val="00D5511D"/>
    <w:rsid w:val="00D56DB5"/>
    <w:rsid w:val="00D56FA8"/>
    <w:rsid w:val="00D56FB2"/>
    <w:rsid w:val="00D60583"/>
    <w:rsid w:val="00D64FCD"/>
    <w:rsid w:val="00D65CE6"/>
    <w:rsid w:val="00D66F6A"/>
    <w:rsid w:val="00D67E82"/>
    <w:rsid w:val="00D70C98"/>
    <w:rsid w:val="00D7434B"/>
    <w:rsid w:val="00D74A9B"/>
    <w:rsid w:val="00D75376"/>
    <w:rsid w:val="00D76247"/>
    <w:rsid w:val="00D7775C"/>
    <w:rsid w:val="00D8104F"/>
    <w:rsid w:val="00D831C4"/>
    <w:rsid w:val="00D85DFD"/>
    <w:rsid w:val="00D87DC1"/>
    <w:rsid w:val="00D92C09"/>
    <w:rsid w:val="00DA1468"/>
    <w:rsid w:val="00DA5A41"/>
    <w:rsid w:val="00DA603C"/>
    <w:rsid w:val="00DB2B72"/>
    <w:rsid w:val="00DB5137"/>
    <w:rsid w:val="00DB574F"/>
    <w:rsid w:val="00DC1A62"/>
    <w:rsid w:val="00DC2500"/>
    <w:rsid w:val="00DC45E5"/>
    <w:rsid w:val="00DC7DE9"/>
    <w:rsid w:val="00DD0FC9"/>
    <w:rsid w:val="00DD3043"/>
    <w:rsid w:val="00DD415E"/>
    <w:rsid w:val="00DE4158"/>
    <w:rsid w:val="00DE419A"/>
    <w:rsid w:val="00DF5606"/>
    <w:rsid w:val="00DF5E5D"/>
    <w:rsid w:val="00DF7990"/>
    <w:rsid w:val="00E000D0"/>
    <w:rsid w:val="00E002B0"/>
    <w:rsid w:val="00E00DA6"/>
    <w:rsid w:val="00E00DF1"/>
    <w:rsid w:val="00E01BA1"/>
    <w:rsid w:val="00E030AF"/>
    <w:rsid w:val="00E056CF"/>
    <w:rsid w:val="00E06906"/>
    <w:rsid w:val="00E0745F"/>
    <w:rsid w:val="00E07475"/>
    <w:rsid w:val="00E109AB"/>
    <w:rsid w:val="00E1140E"/>
    <w:rsid w:val="00E24853"/>
    <w:rsid w:val="00E26504"/>
    <w:rsid w:val="00E32540"/>
    <w:rsid w:val="00E32575"/>
    <w:rsid w:val="00E42B87"/>
    <w:rsid w:val="00E44689"/>
    <w:rsid w:val="00E4645D"/>
    <w:rsid w:val="00E52F5B"/>
    <w:rsid w:val="00E53125"/>
    <w:rsid w:val="00E6100D"/>
    <w:rsid w:val="00E61A04"/>
    <w:rsid w:val="00E626E3"/>
    <w:rsid w:val="00E64602"/>
    <w:rsid w:val="00E67362"/>
    <w:rsid w:val="00E7693D"/>
    <w:rsid w:val="00E774DD"/>
    <w:rsid w:val="00E77C5F"/>
    <w:rsid w:val="00E80FA6"/>
    <w:rsid w:val="00E81D8A"/>
    <w:rsid w:val="00E834DA"/>
    <w:rsid w:val="00E83988"/>
    <w:rsid w:val="00E86E08"/>
    <w:rsid w:val="00E90016"/>
    <w:rsid w:val="00E90189"/>
    <w:rsid w:val="00E93512"/>
    <w:rsid w:val="00E9467A"/>
    <w:rsid w:val="00E968CE"/>
    <w:rsid w:val="00EA29E5"/>
    <w:rsid w:val="00EA6107"/>
    <w:rsid w:val="00EA7F4E"/>
    <w:rsid w:val="00EB0AA3"/>
    <w:rsid w:val="00EB0D0C"/>
    <w:rsid w:val="00EB3703"/>
    <w:rsid w:val="00EB4BB2"/>
    <w:rsid w:val="00ED1D18"/>
    <w:rsid w:val="00ED32A4"/>
    <w:rsid w:val="00ED53F7"/>
    <w:rsid w:val="00ED53FA"/>
    <w:rsid w:val="00ED5EB7"/>
    <w:rsid w:val="00ED5F3F"/>
    <w:rsid w:val="00EE48DF"/>
    <w:rsid w:val="00EE61D7"/>
    <w:rsid w:val="00EE6997"/>
    <w:rsid w:val="00EF328E"/>
    <w:rsid w:val="00EF7603"/>
    <w:rsid w:val="00F00239"/>
    <w:rsid w:val="00F002C1"/>
    <w:rsid w:val="00F010B3"/>
    <w:rsid w:val="00F0727F"/>
    <w:rsid w:val="00F1081A"/>
    <w:rsid w:val="00F11791"/>
    <w:rsid w:val="00F11DAB"/>
    <w:rsid w:val="00F16F7D"/>
    <w:rsid w:val="00F25F1D"/>
    <w:rsid w:val="00F3229A"/>
    <w:rsid w:val="00F324C3"/>
    <w:rsid w:val="00F33392"/>
    <w:rsid w:val="00F402A3"/>
    <w:rsid w:val="00F40625"/>
    <w:rsid w:val="00F40CB3"/>
    <w:rsid w:val="00F43888"/>
    <w:rsid w:val="00F46546"/>
    <w:rsid w:val="00F4718B"/>
    <w:rsid w:val="00F47604"/>
    <w:rsid w:val="00F51171"/>
    <w:rsid w:val="00F53A41"/>
    <w:rsid w:val="00F55F4A"/>
    <w:rsid w:val="00F56CA3"/>
    <w:rsid w:val="00F56E2E"/>
    <w:rsid w:val="00F63ACE"/>
    <w:rsid w:val="00F65982"/>
    <w:rsid w:val="00F70B50"/>
    <w:rsid w:val="00F70B67"/>
    <w:rsid w:val="00F71EBA"/>
    <w:rsid w:val="00F7368D"/>
    <w:rsid w:val="00F73A8F"/>
    <w:rsid w:val="00F74302"/>
    <w:rsid w:val="00F817BA"/>
    <w:rsid w:val="00F84E14"/>
    <w:rsid w:val="00F853EC"/>
    <w:rsid w:val="00F86A69"/>
    <w:rsid w:val="00F929F3"/>
    <w:rsid w:val="00F93303"/>
    <w:rsid w:val="00F95159"/>
    <w:rsid w:val="00F96251"/>
    <w:rsid w:val="00F96717"/>
    <w:rsid w:val="00F96FA8"/>
    <w:rsid w:val="00F9764F"/>
    <w:rsid w:val="00FA0777"/>
    <w:rsid w:val="00FA18ED"/>
    <w:rsid w:val="00FA3ECE"/>
    <w:rsid w:val="00FA648B"/>
    <w:rsid w:val="00FB33BE"/>
    <w:rsid w:val="00FB7D87"/>
    <w:rsid w:val="00FC0AEF"/>
    <w:rsid w:val="00FC0B6D"/>
    <w:rsid w:val="00FC1690"/>
    <w:rsid w:val="00FC36AB"/>
    <w:rsid w:val="00FC5F13"/>
    <w:rsid w:val="00FD20BC"/>
    <w:rsid w:val="00FD334E"/>
    <w:rsid w:val="00FD470A"/>
    <w:rsid w:val="00FD54AA"/>
    <w:rsid w:val="00FE3920"/>
    <w:rsid w:val="00FE5158"/>
    <w:rsid w:val="00FE69E0"/>
    <w:rsid w:val="00FF0C27"/>
    <w:rsid w:val="00FF0CA5"/>
    <w:rsid w:val="00FF42C4"/>
    <w:rsid w:val="00FF502A"/>
    <w:rsid w:val="00FF57CF"/>
    <w:rsid w:val="00FF6933"/>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FF68"/>
  <w15:chartTrackingRefBased/>
  <w15:docId w15:val="{2CD85DD4-93D3-4DF1-B55E-44F0AD72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925"/>
    <w:rPr>
      <w:rFonts w:ascii="Segoe UI" w:hAnsi="Segoe UI" w:cs="Segoe UI"/>
      <w:sz w:val="18"/>
      <w:szCs w:val="18"/>
    </w:rPr>
  </w:style>
  <w:style w:type="paragraph" w:styleId="BodyText">
    <w:name w:val="Body Text"/>
    <w:basedOn w:val="Normal"/>
    <w:link w:val="BodyTextChar"/>
    <w:rsid w:val="004713F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13FC"/>
    <w:rPr>
      <w:rFonts w:ascii="Times New Roman" w:eastAsia="Times New Roman" w:hAnsi="Times New Roman" w:cs="Times New Roman"/>
      <w:sz w:val="24"/>
      <w:szCs w:val="24"/>
    </w:rPr>
  </w:style>
  <w:style w:type="paragraph" w:styleId="ListParagraph">
    <w:name w:val="List Paragraph"/>
    <w:basedOn w:val="Normal"/>
    <w:uiPriority w:val="34"/>
    <w:qFormat/>
    <w:rsid w:val="00792C22"/>
    <w:pPr>
      <w:ind w:left="720"/>
      <w:contextualSpacing/>
    </w:pPr>
  </w:style>
  <w:style w:type="paragraph" w:styleId="NoSpacing">
    <w:name w:val="No Spacing"/>
    <w:uiPriority w:val="1"/>
    <w:qFormat/>
    <w:rsid w:val="00334FA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E5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5AC"/>
  </w:style>
  <w:style w:type="paragraph" w:styleId="Footer">
    <w:name w:val="footer"/>
    <w:basedOn w:val="Normal"/>
    <w:link w:val="FooterChar"/>
    <w:uiPriority w:val="99"/>
    <w:unhideWhenUsed/>
    <w:rsid w:val="004E5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5AC"/>
  </w:style>
  <w:style w:type="paragraph" w:styleId="Revision">
    <w:name w:val="Revision"/>
    <w:hidden/>
    <w:uiPriority w:val="99"/>
    <w:semiHidden/>
    <w:rsid w:val="002D4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1127">
      <w:bodyDiv w:val="1"/>
      <w:marLeft w:val="0"/>
      <w:marRight w:val="0"/>
      <w:marTop w:val="0"/>
      <w:marBottom w:val="0"/>
      <w:divBdr>
        <w:top w:val="none" w:sz="0" w:space="0" w:color="auto"/>
        <w:left w:val="none" w:sz="0" w:space="0" w:color="auto"/>
        <w:bottom w:val="none" w:sz="0" w:space="0" w:color="auto"/>
        <w:right w:val="none" w:sz="0" w:space="0" w:color="auto"/>
      </w:divBdr>
    </w:div>
    <w:div w:id="1374693921">
      <w:bodyDiv w:val="1"/>
      <w:marLeft w:val="0"/>
      <w:marRight w:val="0"/>
      <w:marTop w:val="0"/>
      <w:marBottom w:val="0"/>
      <w:divBdr>
        <w:top w:val="none" w:sz="0" w:space="0" w:color="auto"/>
        <w:left w:val="none" w:sz="0" w:space="0" w:color="auto"/>
        <w:bottom w:val="none" w:sz="0" w:space="0" w:color="auto"/>
        <w:right w:val="none" w:sz="0" w:space="0" w:color="auto"/>
      </w:divBdr>
    </w:div>
    <w:div w:id="1711492636">
      <w:bodyDiv w:val="1"/>
      <w:marLeft w:val="0"/>
      <w:marRight w:val="0"/>
      <w:marTop w:val="0"/>
      <w:marBottom w:val="0"/>
      <w:divBdr>
        <w:top w:val="none" w:sz="0" w:space="0" w:color="auto"/>
        <w:left w:val="none" w:sz="0" w:space="0" w:color="auto"/>
        <w:bottom w:val="none" w:sz="0" w:space="0" w:color="auto"/>
        <w:right w:val="none" w:sz="0" w:space="0" w:color="auto"/>
      </w:divBdr>
    </w:div>
    <w:div w:id="1798714316">
      <w:bodyDiv w:val="1"/>
      <w:marLeft w:val="0"/>
      <w:marRight w:val="0"/>
      <w:marTop w:val="0"/>
      <w:marBottom w:val="0"/>
      <w:divBdr>
        <w:top w:val="none" w:sz="0" w:space="0" w:color="auto"/>
        <w:left w:val="none" w:sz="0" w:space="0" w:color="auto"/>
        <w:bottom w:val="none" w:sz="0" w:space="0" w:color="auto"/>
        <w:right w:val="none" w:sz="0" w:space="0" w:color="auto"/>
      </w:divBdr>
      <w:divsChild>
        <w:div w:id="60820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98698-73F7-46D6-AA6A-960521A1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Stone</dc:creator>
  <cp:keywords/>
  <dc:description/>
  <cp:lastModifiedBy>Sauve, Kathleen</cp:lastModifiedBy>
  <cp:revision>3</cp:revision>
  <cp:lastPrinted>2021-11-05T16:09:00Z</cp:lastPrinted>
  <dcterms:created xsi:type="dcterms:W3CDTF">2022-02-03T19:49:00Z</dcterms:created>
  <dcterms:modified xsi:type="dcterms:W3CDTF">2022-02-04T21:09:00Z</dcterms:modified>
</cp:coreProperties>
</file>